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27" w:type="dxa"/>
        <w:shd w:val="clear" w:color="auto" w:fill="FFFFFF"/>
        <w:tblCellMar>
          <w:top w:w="15" w:type="dxa"/>
          <w:left w:w="15" w:type="dxa"/>
          <w:bottom w:w="15" w:type="dxa"/>
          <w:right w:w="15" w:type="dxa"/>
        </w:tblCellMar>
        <w:tblLook w:val="04A0" w:firstRow="1" w:lastRow="0" w:firstColumn="1" w:lastColumn="0" w:noHBand="0" w:noVBand="1"/>
      </w:tblPr>
      <w:tblGrid>
        <w:gridCol w:w="4287"/>
        <w:gridCol w:w="5840"/>
      </w:tblGrid>
      <w:tr w:rsidR="007B01B8" w:rsidRPr="00D50262" w:rsidTr="00CA2129">
        <w:trPr>
          <w:trHeight w:val="671"/>
        </w:trPr>
        <w:tc>
          <w:tcPr>
            <w:tcW w:w="4287" w:type="dxa"/>
            <w:shd w:val="clear" w:color="auto" w:fill="FFFFFF"/>
            <w:tcMar>
              <w:top w:w="0" w:type="dxa"/>
              <w:left w:w="105" w:type="dxa"/>
              <w:bottom w:w="0" w:type="dxa"/>
              <w:right w:w="105" w:type="dxa"/>
            </w:tcMar>
            <w:hideMark/>
          </w:tcPr>
          <w:p w:rsidR="007B01B8" w:rsidRPr="006E1945" w:rsidRDefault="0082022C" w:rsidP="006E1945">
            <w:pPr>
              <w:spacing w:before="120" w:after="120" w:line="20" w:lineRule="atLeast"/>
              <w:jc w:val="center"/>
              <w:rPr>
                <w:color w:val="000000" w:themeColor="text1"/>
                <w:bdr w:val="none" w:sz="0" w:space="0" w:color="auto" w:frame="1"/>
              </w:rPr>
            </w:pPr>
            <w:r w:rsidRPr="0082022C">
              <w:rPr>
                <w:b/>
                <w:noProof/>
                <w:sz w:val="26"/>
              </w:rPr>
              <mc:AlternateContent>
                <mc:Choice Requires="wps">
                  <w:drawing>
                    <wp:anchor distT="0" distB="0" distL="114300" distR="114300" simplePos="0" relativeHeight="251667456" behindDoc="0" locked="0" layoutInCell="1" allowOverlap="1" wp14:anchorId="04EA6947" wp14:editId="2FD57693">
                      <wp:simplePos x="0" y="0"/>
                      <wp:positionH relativeFrom="column">
                        <wp:posOffset>-270510</wp:posOffset>
                      </wp:positionH>
                      <wp:positionV relativeFrom="paragraph">
                        <wp:posOffset>2540</wp:posOffset>
                      </wp:positionV>
                      <wp:extent cx="3019425" cy="1403985"/>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1403985"/>
                              </a:xfrm>
                              <a:prstGeom prst="rect">
                                <a:avLst/>
                              </a:prstGeom>
                              <a:solidFill>
                                <a:srgbClr val="FFFFFF"/>
                              </a:solidFill>
                              <a:ln w="9525">
                                <a:noFill/>
                                <a:miter lim="800000"/>
                                <a:headEnd/>
                                <a:tailEnd/>
                              </a:ln>
                            </wps:spPr>
                            <wps:txbx>
                              <w:txbxContent>
                                <w:p w:rsidR="0082022C" w:rsidRDefault="005E57D6" w:rsidP="0082022C">
                                  <w:pPr>
                                    <w:spacing w:line="276" w:lineRule="auto"/>
                                    <w:jc w:val="center"/>
                                  </w:pPr>
                                  <w:r>
                                    <w:t>SỞ GIÁO DỤC VÀ ĐÀO TẠO</w:t>
                                  </w:r>
                                </w:p>
                                <w:p w:rsidR="005410C3" w:rsidRPr="0082022C" w:rsidRDefault="005410C3" w:rsidP="0082022C">
                                  <w:pPr>
                                    <w:spacing w:line="276" w:lineRule="auto"/>
                                    <w:jc w:val="center"/>
                                  </w:pPr>
                                  <w:r>
                                    <w:t>THÀNH PHỐ HỒ CHÍ MINH</w:t>
                                  </w:r>
                                </w:p>
                                <w:p w:rsidR="0082022C" w:rsidRPr="0082022C" w:rsidRDefault="0082022C" w:rsidP="0082022C">
                                  <w:pPr>
                                    <w:spacing w:line="276" w:lineRule="auto"/>
                                    <w:jc w:val="center"/>
                                    <w:rPr>
                                      <w:b/>
                                    </w:rPr>
                                  </w:pPr>
                                  <w:r w:rsidRPr="0082022C">
                                    <w:rPr>
                                      <w:b/>
                                    </w:rPr>
                                    <w:t xml:space="preserve">TRƯỜNG </w:t>
                                  </w:r>
                                  <w:r w:rsidRPr="005410C3">
                                    <w:rPr>
                                      <w:b/>
                                      <w:u w:val="single"/>
                                    </w:rPr>
                                    <w:t>THCS-THPT</w:t>
                                  </w:r>
                                  <w:r w:rsidRPr="0082022C">
                                    <w:rPr>
                                      <w:b/>
                                    </w:rPr>
                                    <w:t xml:space="preserve"> BẮC SƠN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3pt;margin-top:.2pt;width:237.7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DK2IgIAAB4EAAAOAAAAZHJzL2Uyb0RvYy54bWysU9uO2yAQfa/Uf0C8N7Zz6SZWnNU221SV&#10;thdptx+AMY5RgaFAYqdf3wFns2n7VpUHxDAzhzNnhvXtoBU5CuclmIoWk5wSYTg00uwr+u1p92ZJ&#10;iQ/MNEyBERU9CU9vN69frXtbiil0oBrhCIIYX/a2ol0ItswyzzuhmZ+AFQadLTjNAppunzWO9Yiu&#10;VTbN87dZD66xDrjwHm/vRyfdJPy2FTx8aVsvAlEVRW4h7S7tddyzzZqVe8dsJ/mZBvsHFppJg49e&#10;oO5ZYOTg5F9QWnIHHtow4aAzaFvJRaoBqynyP6p57JgVqRYUx9uLTP7/wfLPx6+OyKais/yGEsM0&#10;NulJDIG8g4FMoz699SWGPVoMDANeY59Trd4+AP/uiYFtx8xe3DkHfSdYg/yKmJldpY44PoLU/Sdo&#10;8Bl2CJCAhtbpKB7KQRAd+3S69CZS4Xg5y4vVfLqghKOvmOez1XKR3mDlc7p1PnwQoEk8VNRh8xM8&#10;Oz74EOmw8jkkvuZByWYnlUqG29db5ciR4aDs0jqj/xamDOkrulogkZhlIOanGdIy4CArqSu6zOOK&#10;6ayMcrw3TToHJtV4RibKnPWJkozihKEeMDCKVkNzQqUcjAOLHwwPHbiflPQ4rBX1Pw7MCUrUR4Nq&#10;r4r5PE53MuaLmyka7tpTX3uY4QhV0UDJeNyG9COSDvYOu7KTSa8XJmeuOIRJxvOHiVN+baeol2+9&#10;+QUAAP//AwBQSwMEFAAGAAgAAAAhAAIZq+jeAAAACAEAAA8AAABkcnMvZG93bnJldi54bWxMj81O&#10;wzAQhO9IvIO1SNxapyatIGRTVVRcOCBRkODoxps4Iv6R7abh7TEnehzNaOabejubkU0U4uAswmpZ&#10;ACPbOjXYHuHj/XlxDywmaZUcnSWEH4qwba6valkpd7ZvNB1Sz3KJjZVE0Cn5ivPYajIyLp0nm73O&#10;BSNTlqHnKshzLjcjF0Wx4UYONi9o6elJU/t9OBmET6MHtQ+vX50ap/1Lt1v7OXjE25t59wgs0Zz+&#10;w/CHn9GhyUxHd7IqshFhUYpNjiKUwLJd3okHYEcEIVZr4E3NLw80vwAAAP//AwBQSwECLQAUAAYA&#10;CAAAACEAtoM4kv4AAADhAQAAEwAAAAAAAAAAAAAAAAAAAAAAW0NvbnRlbnRfVHlwZXNdLnhtbFBL&#10;AQItABQABgAIAAAAIQA4/SH/1gAAAJQBAAALAAAAAAAAAAAAAAAAAC8BAABfcmVscy8ucmVsc1BL&#10;AQItABQABgAIAAAAIQD0tDK2IgIAAB4EAAAOAAAAAAAAAAAAAAAAAC4CAABkcnMvZTJvRG9jLnht&#10;bFBLAQItABQABgAIAAAAIQACGavo3gAAAAgBAAAPAAAAAAAAAAAAAAAAAHwEAABkcnMvZG93bnJl&#10;di54bWxQSwUGAAAAAAQABADzAAAAhwUAAAAA&#10;" stroked="f">
                      <v:textbox style="mso-fit-shape-to-text:t">
                        <w:txbxContent>
                          <w:p w:rsidR="0082022C" w:rsidRDefault="005E57D6" w:rsidP="0082022C">
                            <w:pPr>
                              <w:spacing w:line="276" w:lineRule="auto"/>
                              <w:jc w:val="center"/>
                            </w:pPr>
                            <w:r>
                              <w:t>SỞ GIÁO DỤC VÀ ĐÀO TẠO</w:t>
                            </w:r>
                          </w:p>
                          <w:p w:rsidR="005410C3" w:rsidRPr="0082022C" w:rsidRDefault="005410C3" w:rsidP="0082022C">
                            <w:pPr>
                              <w:spacing w:line="276" w:lineRule="auto"/>
                              <w:jc w:val="center"/>
                            </w:pPr>
                            <w:r>
                              <w:t>THÀNH PHỐ HỒ CHÍ MINH</w:t>
                            </w:r>
                          </w:p>
                          <w:p w:rsidR="0082022C" w:rsidRPr="0082022C" w:rsidRDefault="0082022C" w:rsidP="0082022C">
                            <w:pPr>
                              <w:spacing w:line="276" w:lineRule="auto"/>
                              <w:jc w:val="center"/>
                              <w:rPr>
                                <w:b/>
                              </w:rPr>
                            </w:pPr>
                            <w:r w:rsidRPr="0082022C">
                              <w:rPr>
                                <w:b/>
                              </w:rPr>
                              <w:t xml:space="preserve">TRƯỜNG </w:t>
                            </w:r>
                            <w:r w:rsidRPr="005410C3">
                              <w:rPr>
                                <w:b/>
                                <w:u w:val="single"/>
                              </w:rPr>
                              <w:t>THCS-THPT</w:t>
                            </w:r>
                            <w:r w:rsidRPr="0082022C">
                              <w:rPr>
                                <w:b/>
                              </w:rPr>
                              <w:t xml:space="preserve"> BẮC SƠN</w:t>
                            </w:r>
                          </w:p>
                        </w:txbxContent>
                      </v:textbox>
                    </v:shape>
                  </w:pict>
                </mc:Fallback>
              </mc:AlternateContent>
            </w:r>
          </w:p>
        </w:tc>
        <w:tc>
          <w:tcPr>
            <w:tcW w:w="5840" w:type="dxa"/>
            <w:shd w:val="clear" w:color="auto" w:fill="FFFFFF"/>
            <w:tcMar>
              <w:top w:w="0" w:type="dxa"/>
              <w:left w:w="105" w:type="dxa"/>
              <w:bottom w:w="0" w:type="dxa"/>
              <w:right w:w="105" w:type="dxa"/>
            </w:tcMar>
            <w:hideMark/>
          </w:tcPr>
          <w:p w:rsidR="007B01B8" w:rsidRPr="00D50262" w:rsidRDefault="007B01B8" w:rsidP="00E23064">
            <w:pPr>
              <w:spacing w:before="120" w:after="120" w:line="276" w:lineRule="auto"/>
              <w:jc w:val="center"/>
              <w:rPr>
                <w:color w:val="000000" w:themeColor="text1"/>
                <w:sz w:val="26"/>
                <w:szCs w:val="26"/>
              </w:rPr>
            </w:pPr>
            <w:r w:rsidRPr="00CB1E57">
              <w:rPr>
                <w:b/>
                <w:bCs/>
                <w:noProof/>
                <w:color w:val="000000" w:themeColor="text1"/>
              </w:rPr>
              <mc:AlternateContent>
                <mc:Choice Requires="wps">
                  <w:drawing>
                    <wp:anchor distT="0" distB="0" distL="114300" distR="114300" simplePos="0" relativeHeight="251663360" behindDoc="0" locked="0" layoutInCell="1" allowOverlap="1" wp14:anchorId="5493CDEB" wp14:editId="454FA5C9">
                      <wp:simplePos x="0" y="0"/>
                      <wp:positionH relativeFrom="column">
                        <wp:posOffset>813435</wp:posOffset>
                      </wp:positionH>
                      <wp:positionV relativeFrom="paragraph">
                        <wp:posOffset>514350</wp:posOffset>
                      </wp:positionV>
                      <wp:extent cx="195262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19526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64.05pt,40.5pt" to="217.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E9azgEAAAMEAAAOAAAAZHJzL2Uyb0RvYy54bWysU8GO2yAQvVfqPyDujR1Lu2qtOHvIavdS&#10;tVG3/QAWQ4wEDBpo7Px9B5w4q26lqtVesAfmvZn3GDZ3k7PsqDAa8B1fr2rOlJfQG3/o+I/vDx8+&#10;chaT8L2w4FXHTyryu+37d5sxtKqBAWyvkBGJj+0YOj6kFNqqinJQTsQVBOXpUAM6kSjEQ9WjGInd&#10;2aqp69tqBOwDglQx0u79fMi3hV9rJdNXraNKzHacektlxbI+57XabkR7QBEGI89tiP/owgnjqehC&#10;dS+SYD/RvKJyRiJE0GklwVWgtZGqaCA16/o3NU+DCKpoIXNiWGyKb0crvxz3yEzf8YYzLxxd0VNC&#10;YQ5DYjvwngwEZE32aQyxpfSd3+M5imGPWfSk0eUvyWFT8fa0eKumxCRtrj/dNLfNDWfyclZdgQFj&#10;elTgWP7puDU+yxatOH6OiYpR6iUlb1uf1wjW9A/G2hLkgVE7i+wo6KrTtM4tE+5FFkUZWWUhc+vl&#10;L52smlm/KU1W5GZL9TKEV04hpfLpwms9ZWeYpg4WYP134Dk/Q1UZ0H8BL4hSGXxawM54wD9Vv1qh&#10;5/yLA7PubMEz9KdyqcUamrTi3PlV5FF+GRf49e1ufwEAAP//AwBQSwMEFAAGAAgAAAAhAIXMhSHd&#10;AAAACQEAAA8AAABkcnMvZG93bnJldi54bWxMj0FPg0AQhe8m/ofNmHizC7USQlkaY/RivIA96G3L&#10;ToGUnaXsUvDfO8aDHt+bL2/ey3eL7cUFR985UhCvIhBItTMdNQr27y93KQgfNBndO0IFX+hhV1xf&#10;5TozbqYSL1VoBIeQz7SCNoQhk9LXLVrtV25A4tvRjVYHlmMjzahnDre9XEdRIq3uiD+0esCnFutT&#10;NVkFr+c3v98k5XP5cU6r+fM4tY1DpW5vlsctiIBL+IPhpz5Xh4I7HdxExoue9TqNGVWQxryJgc39&#10;QwLi8GvIIpf/FxTfAAAA//8DAFBLAQItABQABgAIAAAAIQC2gziS/gAAAOEBAAATAAAAAAAAAAAA&#10;AAAAAAAAAABbQ29udGVudF9UeXBlc10ueG1sUEsBAi0AFAAGAAgAAAAhADj9If/WAAAAlAEAAAsA&#10;AAAAAAAAAAAAAAAALwEAAF9yZWxzLy5yZWxzUEsBAi0AFAAGAAgAAAAhAPbwT1rOAQAAAwQAAA4A&#10;AAAAAAAAAAAAAAAALgIAAGRycy9lMm9Eb2MueG1sUEsBAi0AFAAGAAgAAAAhAIXMhSHdAAAACQEA&#10;AA8AAAAAAAAAAAAAAAAAKAQAAGRycy9kb3ducmV2LnhtbFBLBQYAAAAABAAEAPMAAAAyBQAAAAA=&#10;" strokecolor="black [3213]"/>
                  </w:pict>
                </mc:Fallback>
              </mc:AlternateContent>
            </w:r>
            <w:r w:rsidRPr="00CB1E57">
              <w:rPr>
                <w:b/>
                <w:bCs/>
                <w:color w:val="000000" w:themeColor="text1"/>
                <w:bdr w:val="none" w:sz="0" w:space="0" w:color="auto" w:frame="1"/>
              </w:rPr>
              <w:t>CỘNG HÒA XÃ HỘI CHỦ NGHĨA VIỆT NAM</w:t>
            </w:r>
            <w:r w:rsidRPr="00D50262">
              <w:rPr>
                <w:color w:val="000000" w:themeColor="text1"/>
                <w:sz w:val="26"/>
                <w:szCs w:val="26"/>
              </w:rPr>
              <w:br/>
            </w:r>
            <w:r w:rsidR="00D2043D">
              <w:rPr>
                <w:b/>
                <w:bCs/>
                <w:color w:val="000000" w:themeColor="text1"/>
                <w:sz w:val="26"/>
                <w:szCs w:val="26"/>
                <w:bdr w:val="none" w:sz="0" w:space="0" w:color="auto" w:frame="1"/>
              </w:rPr>
              <w:t>Độc lập - Tự do - Hạnh phúc</w:t>
            </w:r>
          </w:p>
        </w:tc>
      </w:tr>
      <w:tr w:rsidR="007B01B8" w:rsidRPr="00D50262" w:rsidTr="00CA2129">
        <w:trPr>
          <w:trHeight w:val="365"/>
        </w:trPr>
        <w:tc>
          <w:tcPr>
            <w:tcW w:w="4287" w:type="dxa"/>
            <w:shd w:val="clear" w:color="auto" w:fill="FFFFFF"/>
            <w:tcMar>
              <w:top w:w="0" w:type="dxa"/>
              <w:left w:w="105" w:type="dxa"/>
              <w:bottom w:w="0" w:type="dxa"/>
              <w:right w:w="105" w:type="dxa"/>
            </w:tcMar>
            <w:hideMark/>
          </w:tcPr>
          <w:p w:rsidR="005410C3" w:rsidRDefault="0082022C" w:rsidP="0082022C">
            <w:pPr>
              <w:spacing w:before="120" w:after="120" w:line="276" w:lineRule="auto"/>
              <w:rPr>
                <w:color w:val="000000" w:themeColor="text1"/>
                <w:sz w:val="26"/>
                <w:szCs w:val="26"/>
                <w:bdr w:val="none" w:sz="0" w:space="0" w:color="auto" w:frame="1"/>
              </w:rPr>
            </w:pPr>
            <w:r>
              <w:rPr>
                <w:color w:val="000000" w:themeColor="text1"/>
                <w:sz w:val="26"/>
                <w:szCs w:val="26"/>
                <w:bdr w:val="none" w:sz="0" w:space="0" w:color="auto" w:frame="1"/>
              </w:rPr>
              <w:t xml:space="preserve">            </w:t>
            </w:r>
          </w:p>
          <w:p w:rsidR="007B01B8" w:rsidRPr="00D50262" w:rsidRDefault="0082022C" w:rsidP="0082022C">
            <w:pPr>
              <w:spacing w:before="120" w:after="120" w:line="276" w:lineRule="auto"/>
              <w:rPr>
                <w:color w:val="000000" w:themeColor="text1"/>
                <w:sz w:val="26"/>
                <w:szCs w:val="26"/>
              </w:rPr>
            </w:pPr>
            <w:r>
              <w:rPr>
                <w:color w:val="000000" w:themeColor="text1"/>
                <w:sz w:val="26"/>
                <w:szCs w:val="26"/>
                <w:bdr w:val="none" w:sz="0" w:space="0" w:color="auto" w:frame="1"/>
              </w:rPr>
              <w:t xml:space="preserve">  </w:t>
            </w:r>
            <w:r w:rsidR="007B01B8" w:rsidRPr="00D50262">
              <w:rPr>
                <w:color w:val="000000" w:themeColor="text1"/>
                <w:sz w:val="26"/>
                <w:szCs w:val="26"/>
                <w:bdr w:val="none" w:sz="0" w:space="0" w:color="auto" w:frame="1"/>
              </w:rPr>
              <w:t>Số:         /KH-BS</w:t>
            </w:r>
          </w:p>
        </w:tc>
        <w:tc>
          <w:tcPr>
            <w:tcW w:w="5840" w:type="dxa"/>
            <w:shd w:val="clear" w:color="auto" w:fill="FFFFFF"/>
            <w:tcMar>
              <w:top w:w="0" w:type="dxa"/>
              <w:left w:w="105" w:type="dxa"/>
              <w:bottom w:w="0" w:type="dxa"/>
              <w:right w:w="105" w:type="dxa"/>
            </w:tcMar>
            <w:hideMark/>
          </w:tcPr>
          <w:p w:rsidR="005410C3" w:rsidRDefault="00D2043D" w:rsidP="00D2043D">
            <w:pPr>
              <w:spacing w:before="120" w:after="120" w:line="276" w:lineRule="auto"/>
              <w:rPr>
                <w:i/>
                <w:iCs/>
                <w:color w:val="000000" w:themeColor="text1"/>
                <w:sz w:val="26"/>
                <w:szCs w:val="26"/>
                <w:bdr w:val="none" w:sz="0" w:space="0" w:color="auto" w:frame="1"/>
              </w:rPr>
            </w:pPr>
            <w:r>
              <w:rPr>
                <w:i/>
                <w:iCs/>
                <w:color w:val="000000" w:themeColor="text1"/>
                <w:sz w:val="26"/>
                <w:szCs w:val="26"/>
                <w:bdr w:val="none" w:sz="0" w:space="0" w:color="auto" w:frame="1"/>
              </w:rPr>
              <w:t xml:space="preserve">     </w:t>
            </w:r>
          </w:p>
          <w:p w:rsidR="007B01B8" w:rsidRPr="00D50262" w:rsidRDefault="00D2043D" w:rsidP="00D2043D">
            <w:pPr>
              <w:spacing w:before="120" w:after="120" w:line="276" w:lineRule="auto"/>
              <w:rPr>
                <w:color w:val="000000" w:themeColor="text1"/>
                <w:sz w:val="26"/>
                <w:szCs w:val="26"/>
              </w:rPr>
            </w:pPr>
            <w:r>
              <w:rPr>
                <w:i/>
                <w:iCs/>
                <w:color w:val="000000" w:themeColor="text1"/>
                <w:sz w:val="26"/>
                <w:szCs w:val="26"/>
                <w:bdr w:val="none" w:sz="0" w:space="0" w:color="auto" w:frame="1"/>
              </w:rPr>
              <w:t xml:space="preserve"> </w:t>
            </w:r>
            <w:r w:rsidR="007B01B8" w:rsidRPr="00D50262">
              <w:rPr>
                <w:i/>
                <w:iCs/>
                <w:color w:val="000000" w:themeColor="text1"/>
                <w:sz w:val="26"/>
                <w:szCs w:val="26"/>
                <w:bdr w:val="none" w:sz="0" w:space="0" w:color="auto" w:frame="1"/>
              </w:rPr>
              <w:t>TP. Hồ Chí M</w:t>
            </w:r>
            <w:r w:rsidR="007B01B8">
              <w:rPr>
                <w:i/>
                <w:iCs/>
                <w:color w:val="000000" w:themeColor="text1"/>
                <w:sz w:val="26"/>
                <w:szCs w:val="26"/>
                <w:bdr w:val="none" w:sz="0" w:space="0" w:color="auto" w:frame="1"/>
              </w:rPr>
              <w:t>inh, ngày     tháng     năm 202</w:t>
            </w:r>
            <w:r w:rsidR="0070405C">
              <w:rPr>
                <w:i/>
                <w:iCs/>
                <w:color w:val="000000" w:themeColor="text1"/>
                <w:sz w:val="26"/>
                <w:szCs w:val="26"/>
                <w:bdr w:val="none" w:sz="0" w:space="0" w:color="auto" w:frame="1"/>
              </w:rPr>
              <w:t>3</w:t>
            </w:r>
          </w:p>
        </w:tc>
      </w:tr>
    </w:tbl>
    <w:p w:rsidR="008347C5" w:rsidRDefault="007B01B8" w:rsidP="00E23064">
      <w:pPr>
        <w:spacing w:line="276" w:lineRule="auto"/>
      </w:pPr>
      <w:r>
        <w:rPr>
          <w:szCs w:val="28"/>
        </w:rPr>
        <w:t xml:space="preserve">     </w:t>
      </w:r>
    </w:p>
    <w:p w:rsidR="003F2B31" w:rsidRPr="00F07B77" w:rsidRDefault="008347C5" w:rsidP="00E23064">
      <w:pPr>
        <w:spacing w:line="276" w:lineRule="auto"/>
        <w:jc w:val="center"/>
        <w:rPr>
          <w:b/>
          <w:sz w:val="28"/>
          <w:szCs w:val="28"/>
        </w:rPr>
      </w:pPr>
      <w:r w:rsidRPr="00F07B77">
        <w:rPr>
          <w:b/>
          <w:sz w:val="28"/>
          <w:szCs w:val="28"/>
        </w:rPr>
        <w:t xml:space="preserve">KẾ HOẠCH </w:t>
      </w:r>
    </w:p>
    <w:p w:rsidR="00EE296E" w:rsidRPr="00F07B77" w:rsidRDefault="001E3CE5" w:rsidP="00E23064">
      <w:pPr>
        <w:spacing w:line="276" w:lineRule="auto"/>
        <w:jc w:val="center"/>
        <w:rPr>
          <w:b/>
          <w:sz w:val="28"/>
          <w:szCs w:val="28"/>
        </w:rPr>
      </w:pPr>
      <w:r w:rsidRPr="00F07B77">
        <w:rPr>
          <w:b/>
          <w:sz w:val="28"/>
          <w:szCs w:val="28"/>
        </w:rPr>
        <w:t xml:space="preserve">Thực hiện công tác cải cách hành chính </w:t>
      </w:r>
    </w:p>
    <w:p w:rsidR="008347C5" w:rsidRPr="00F07B77" w:rsidRDefault="001E3CE5" w:rsidP="00E23064">
      <w:pPr>
        <w:spacing w:line="276" w:lineRule="auto"/>
        <w:jc w:val="center"/>
        <w:rPr>
          <w:b/>
          <w:sz w:val="28"/>
          <w:szCs w:val="28"/>
        </w:rPr>
      </w:pPr>
      <w:r w:rsidRPr="00F07B77">
        <w:rPr>
          <w:b/>
          <w:sz w:val="28"/>
          <w:szCs w:val="28"/>
        </w:rPr>
        <w:t>Trong lĩnh vực giáo dục và đào tạo năm 2023</w:t>
      </w:r>
    </w:p>
    <w:p w:rsidR="003F2B31" w:rsidRDefault="007B01B8" w:rsidP="00E23064">
      <w:pPr>
        <w:spacing w:line="276" w:lineRule="auto"/>
        <w:jc w:val="center"/>
        <w:rPr>
          <w:b/>
          <w:sz w:val="30"/>
        </w:rPr>
      </w:pPr>
      <w:r w:rsidRPr="00D50262">
        <w:rPr>
          <w:noProof/>
          <w:color w:val="000000" w:themeColor="text1"/>
          <w:sz w:val="26"/>
          <w:szCs w:val="26"/>
        </w:rPr>
        <mc:AlternateContent>
          <mc:Choice Requires="wps">
            <w:drawing>
              <wp:anchor distT="0" distB="0" distL="114300" distR="114300" simplePos="0" relativeHeight="251665408" behindDoc="0" locked="0" layoutInCell="1" allowOverlap="1" wp14:anchorId="44A12B87" wp14:editId="760FA21F">
                <wp:simplePos x="0" y="0"/>
                <wp:positionH relativeFrom="column">
                  <wp:posOffset>2120265</wp:posOffset>
                </wp:positionH>
                <wp:positionV relativeFrom="paragraph">
                  <wp:posOffset>31115</wp:posOffset>
                </wp:positionV>
                <wp:extent cx="14097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14097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6.95pt,2.45pt" to="277.9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d9+zgEAAAMEAAAOAAAAZHJzL2Uyb0RvYy54bWysU02P0zAQvSPxHyzfadIVy0fUdA9dLRcE&#10;FQs/wOuMG0u2xxqbpv33jN02XQESAnFxMva8N/Oex6u7g3diD5Qshl4uF60UEDQONux6+e3rw6t3&#10;UqSswqAcBujlEZK8W798sZpiBzc4ohuABJOE1E2xl2POsWuapEfwKi0wQuBDg+RV5pB2zUBqYnbv&#10;mpu2fdNMSEMk1JAS796fDuW68hsDOn82JkEWrpfcW64r1fWprM16pbodqThafW5D/UMXXtnARWeq&#10;e5WV+E72FypvNWFCkxcafYPGWA1VA6tZtj+peRxVhKqFzUlxtin9P1r9ab8lYYde3koRlOcresyk&#10;7G7MYoMhsIFI4rb4NMXUcfombOkcpbilIvpgyJcvyxGH6u1x9hYOWWjeXL5u379t+Qr05ay5AiOl&#10;/AHQi/LTS2dDka06tf+YMhfj1EtK2XahrAmdHR6sczUoAwMbR2Kv+KrzYVlaZtyzLI4KsilCTq3X&#10;v3x0cGL9AoatKM3W6nUIr5xKawj5wusCZxeY4Q5mYPtn4Dm/QKEO6N+AZ0StjCHPYG8D0u+qX60w&#10;p/yLAyfdxYInHI71Uqs1PGnVufOrKKP8PK7w69td/wAAAP//AwBQSwMEFAAGAAgAAAAhAKFLei7c&#10;AAAABwEAAA8AAABkcnMvZG93bnJldi54bWxMjkFPg0AQhe8m/ofNmHizi1KalrI0xujFeAF70NsW&#10;piyRnaXsUvDfO3qpp3kv7+XNl+1m24kzDr51pOB+EYFAqlzdUqNg//5ytwbhg6Zad45QwTd62OXX&#10;V5lOazdRgecyNIJHyKdagQmhT6X0lUGr/cL1SJwd3WB1YDs0sh70xOO2kw9RtJJWt8QfjO7xyWD1&#10;VY5Wwevpze+Xq+K5+Dity+nzOJrGoVK3N/PjFkTAOVzK8IvP6JAz08GNVHvRKYjjeMNVBUs+nCdJ&#10;wuLw52Weyf/8+Q8AAAD//wMAUEsBAi0AFAAGAAgAAAAhALaDOJL+AAAA4QEAABMAAAAAAAAAAAAA&#10;AAAAAAAAAFtDb250ZW50X1R5cGVzXS54bWxQSwECLQAUAAYACAAAACEAOP0h/9YAAACUAQAACwAA&#10;AAAAAAAAAAAAAAAvAQAAX3JlbHMvLnJlbHNQSwECLQAUAAYACAAAACEAHU3ffs4BAAADBAAADgAA&#10;AAAAAAAAAAAAAAAuAgAAZHJzL2Uyb0RvYy54bWxQSwECLQAUAAYACAAAACEAoUt6LtwAAAAHAQAA&#10;DwAAAAAAAAAAAAAAAAAoBAAAZHJzL2Rvd25yZXYueG1sUEsFBgAAAAAEAAQA8wAAADEFAAAAAA==&#10;" strokecolor="black [3213]"/>
            </w:pict>
          </mc:Fallback>
        </mc:AlternateContent>
      </w:r>
    </w:p>
    <w:p w:rsidR="00DA11B1" w:rsidRPr="00147170" w:rsidRDefault="00EE296E" w:rsidP="00F6593E">
      <w:pPr>
        <w:tabs>
          <w:tab w:val="left" w:pos="851"/>
        </w:tabs>
        <w:spacing w:line="276" w:lineRule="auto"/>
        <w:ind w:firstLine="567"/>
        <w:jc w:val="both"/>
        <w:rPr>
          <w:sz w:val="28"/>
          <w:szCs w:val="28"/>
        </w:rPr>
      </w:pPr>
      <w:r w:rsidRPr="00147170">
        <w:rPr>
          <w:sz w:val="28"/>
          <w:szCs w:val="28"/>
        </w:rPr>
        <w:t xml:space="preserve">Thực hiện </w:t>
      </w:r>
      <w:r w:rsidR="005E57D6">
        <w:rPr>
          <w:sz w:val="28"/>
          <w:szCs w:val="28"/>
        </w:rPr>
        <w:t>Kế hoạch</w:t>
      </w:r>
      <w:r w:rsidRPr="00147170">
        <w:rPr>
          <w:sz w:val="28"/>
          <w:szCs w:val="28"/>
        </w:rPr>
        <w:t xml:space="preserve"> số </w:t>
      </w:r>
      <w:r w:rsidR="00EB4724">
        <w:rPr>
          <w:sz w:val="28"/>
          <w:szCs w:val="28"/>
        </w:rPr>
        <w:t>178/KH-SGDĐT ngày 13 tháng 01 năm 2023</w:t>
      </w:r>
      <w:r w:rsidRPr="00147170">
        <w:rPr>
          <w:sz w:val="28"/>
          <w:szCs w:val="28"/>
        </w:rPr>
        <w:t xml:space="preserve"> của </w:t>
      </w:r>
      <w:r w:rsidR="00EB4724">
        <w:rPr>
          <w:sz w:val="28"/>
          <w:szCs w:val="28"/>
        </w:rPr>
        <w:t xml:space="preserve">Sở </w:t>
      </w:r>
      <w:r w:rsidR="005E57D6">
        <w:rPr>
          <w:sz w:val="28"/>
          <w:szCs w:val="28"/>
        </w:rPr>
        <w:t>G</w:t>
      </w:r>
      <w:r w:rsidR="00EB4724">
        <w:rPr>
          <w:sz w:val="28"/>
          <w:szCs w:val="28"/>
        </w:rPr>
        <w:t>iáo dục</w:t>
      </w:r>
      <w:r w:rsidR="005E57D6">
        <w:rPr>
          <w:sz w:val="28"/>
          <w:szCs w:val="28"/>
        </w:rPr>
        <w:t xml:space="preserve"> và</w:t>
      </w:r>
      <w:r w:rsidR="00EB4724">
        <w:rPr>
          <w:sz w:val="28"/>
          <w:szCs w:val="28"/>
        </w:rPr>
        <w:t xml:space="preserve"> </w:t>
      </w:r>
      <w:r w:rsidR="005E57D6">
        <w:rPr>
          <w:sz w:val="28"/>
          <w:szCs w:val="28"/>
        </w:rPr>
        <w:t>Đ</w:t>
      </w:r>
      <w:r w:rsidR="00EB4724">
        <w:rPr>
          <w:sz w:val="28"/>
          <w:szCs w:val="28"/>
        </w:rPr>
        <w:t>ào tạo</w:t>
      </w:r>
      <w:r w:rsidRPr="00147170">
        <w:rPr>
          <w:sz w:val="28"/>
          <w:szCs w:val="28"/>
        </w:rPr>
        <w:t xml:space="preserve"> về ban hành Kế hoạch công tác cải cách hành chính </w:t>
      </w:r>
      <w:r w:rsidR="00EB4724">
        <w:rPr>
          <w:sz w:val="28"/>
          <w:szCs w:val="28"/>
        </w:rPr>
        <w:t xml:space="preserve">trong lĩnh vực giáo dục và đào tạo </w:t>
      </w:r>
      <w:r w:rsidRPr="00147170">
        <w:rPr>
          <w:sz w:val="28"/>
          <w:szCs w:val="28"/>
        </w:rPr>
        <w:t>2023;</w:t>
      </w:r>
    </w:p>
    <w:p w:rsidR="008347C5" w:rsidRPr="00F07B77" w:rsidRDefault="00EE296E" w:rsidP="00F6593E">
      <w:pPr>
        <w:shd w:val="clear" w:color="auto" w:fill="FFFFFF"/>
        <w:spacing w:line="276" w:lineRule="auto"/>
        <w:ind w:firstLine="567"/>
        <w:jc w:val="both"/>
        <w:rPr>
          <w:color w:val="000000" w:themeColor="text1"/>
          <w:sz w:val="28"/>
          <w:szCs w:val="28"/>
          <w:lang w:eastAsia="vi-VN"/>
        </w:rPr>
      </w:pPr>
      <w:r w:rsidRPr="00F07B77">
        <w:rPr>
          <w:color w:val="000000" w:themeColor="text1"/>
          <w:sz w:val="28"/>
          <w:szCs w:val="28"/>
          <w:lang w:eastAsia="vi-VN"/>
        </w:rPr>
        <w:t>T</w:t>
      </w:r>
      <w:r w:rsidR="008347C5" w:rsidRPr="00F07B77">
        <w:rPr>
          <w:color w:val="000000" w:themeColor="text1"/>
          <w:sz w:val="28"/>
          <w:szCs w:val="28"/>
          <w:lang w:eastAsia="vi-VN"/>
        </w:rPr>
        <w:t xml:space="preserve">rường THCS-THPT Bắc Sơn </w:t>
      </w:r>
      <w:r w:rsidRPr="00F07B77">
        <w:rPr>
          <w:color w:val="000000" w:themeColor="text1"/>
          <w:sz w:val="28"/>
          <w:szCs w:val="28"/>
          <w:lang w:eastAsia="vi-VN"/>
        </w:rPr>
        <w:t>xây dựng kế hoạch thực hiện công tác cải cách hành chính (</w:t>
      </w:r>
      <w:r w:rsidR="00F07B77" w:rsidRPr="00F07B77">
        <w:rPr>
          <w:color w:val="000000" w:themeColor="text1"/>
          <w:sz w:val="28"/>
          <w:szCs w:val="28"/>
          <w:lang w:eastAsia="vi-VN"/>
        </w:rPr>
        <w:t>CCHC) năm 2023 như sau</w:t>
      </w:r>
      <w:r w:rsidR="008347C5" w:rsidRPr="00F07B77">
        <w:rPr>
          <w:color w:val="000000" w:themeColor="text1"/>
          <w:sz w:val="28"/>
          <w:szCs w:val="28"/>
          <w:lang w:val="vi-VN" w:eastAsia="vi-VN"/>
        </w:rPr>
        <w:t>:</w:t>
      </w:r>
    </w:p>
    <w:p w:rsidR="00F07B77" w:rsidRPr="00F07B77" w:rsidRDefault="008347C5" w:rsidP="00F6593E">
      <w:pPr>
        <w:pStyle w:val="NormalWeb"/>
        <w:numPr>
          <w:ilvl w:val="0"/>
          <w:numId w:val="21"/>
        </w:numPr>
        <w:shd w:val="clear" w:color="auto" w:fill="FFFFFF"/>
        <w:spacing w:before="0" w:beforeAutospacing="0" w:after="0" w:afterAutospacing="0" w:line="276" w:lineRule="auto"/>
        <w:ind w:left="851" w:hanging="284"/>
        <w:jc w:val="both"/>
        <w:rPr>
          <w:rStyle w:val="Strong"/>
          <w:color w:val="000000"/>
          <w:sz w:val="28"/>
          <w:szCs w:val="28"/>
        </w:rPr>
      </w:pPr>
      <w:r w:rsidRPr="00F07B77">
        <w:rPr>
          <w:rStyle w:val="Strong"/>
          <w:color w:val="000000"/>
          <w:sz w:val="28"/>
          <w:szCs w:val="28"/>
        </w:rPr>
        <w:t xml:space="preserve">MỤC ĐÍCH </w:t>
      </w:r>
      <w:r w:rsidR="00F07B77" w:rsidRPr="00F07B77">
        <w:rPr>
          <w:rStyle w:val="Strong"/>
          <w:color w:val="000000"/>
          <w:sz w:val="28"/>
          <w:szCs w:val="28"/>
        </w:rPr>
        <w:t>VÀ YÊU CẦU</w:t>
      </w:r>
    </w:p>
    <w:p w:rsidR="0001427C" w:rsidRDefault="00F07B77" w:rsidP="00F6593E">
      <w:pPr>
        <w:pStyle w:val="NormalWeb"/>
        <w:numPr>
          <w:ilvl w:val="0"/>
          <w:numId w:val="22"/>
        </w:numPr>
        <w:shd w:val="clear" w:color="auto" w:fill="FFFFFF"/>
        <w:spacing w:before="0" w:beforeAutospacing="0" w:after="0" w:afterAutospacing="0" w:line="276" w:lineRule="auto"/>
        <w:ind w:left="851" w:hanging="284"/>
        <w:jc w:val="both"/>
        <w:rPr>
          <w:rStyle w:val="Strong"/>
          <w:color w:val="000000"/>
          <w:sz w:val="28"/>
          <w:szCs w:val="28"/>
        </w:rPr>
      </w:pPr>
      <w:r w:rsidRPr="00F07B77">
        <w:rPr>
          <w:rStyle w:val="Strong"/>
          <w:color w:val="000000"/>
          <w:sz w:val="28"/>
          <w:szCs w:val="28"/>
        </w:rPr>
        <w:t>Mục đích:</w:t>
      </w:r>
    </w:p>
    <w:p w:rsidR="0001427C" w:rsidRPr="0001427C" w:rsidRDefault="00F07B77" w:rsidP="00F6593E">
      <w:pPr>
        <w:pStyle w:val="NormalWeb"/>
        <w:shd w:val="clear" w:color="auto" w:fill="FFFFFF"/>
        <w:spacing w:before="0" w:beforeAutospacing="0" w:after="0" w:afterAutospacing="0" w:line="276" w:lineRule="auto"/>
        <w:ind w:firstLine="567"/>
        <w:jc w:val="both"/>
        <w:rPr>
          <w:rStyle w:val="Strong"/>
          <w:color w:val="000000"/>
          <w:sz w:val="28"/>
          <w:szCs w:val="28"/>
        </w:rPr>
      </w:pPr>
      <w:r w:rsidRPr="0001427C">
        <w:rPr>
          <w:rStyle w:val="Strong"/>
          <w:b w:val="0"/>
          <w:color w:val="000000"/>
          <w:sz w:val="28"/>
          <w:szCs w:val="28"/>
        </w:rPr>
        <w:t xml:space="preserve">Tập trung xây dựng nội dung, triển khai đồng bộ, chi tiết và phân công cụ thể cho từng tổ chức, đoàn thể </w:t>
      </w:r>
      <w:r w:rsidR="00C14D49" w:rsidRPr="0001427C">
        <w:rPr>
          <w:rStyle w:val="Strong"/>
          <w:b w:val="0"/>
          <w:color w:val="000000"/>
          <w:sz w:val="28"/>
          <w:szCs w:val="28"/>
        </w:rPr>
        <w:t xml:space="preserve">cá nhân </w:t>
      </w:r>
      <w:r w:rsidRPr="0001427C">
        <w:rPr>
          <w:rStyle w:val="Strong"/>
          <w:b w:val="0"/>
          <w:color w:val="000000"/>
          <w:sz w:val="28"/>
          <w:szCs w:val="28"/>
        </w:rPr>
        <w:t>trong nhà trường.</w:t>
      </w:r>
    </w:p>
    <w:p w:rsidR="00F07B77" w:rsidRPr="0001427C" w:rsidRDefault="0001427C" w:rsidP="00F6593E">
      <w:pPr>
        <w:pStyle w:val="NormalWeb"/>
        <w:shd w:val="clear" w:color="auto" w:fill="FFFFFF"/>
        <w:spacing w:before="0" w:beforeAutospacing="0" w:after="0" w:afterAutospacing="0" w:line="276" w:lineRule="auto"/>
        <w:ind w:firstLine="567"/>
        <w:jc w:val="both"/>
        <w:rPr>
          <w:bCs/>
          <w:color w:val="000000"/>
          <w:sz w:val="28"/>
          <w:szCs w:val="28"/>
        </w:rPr>
      </w:pPr>
      <w:r>
        <w:rPr>
          <w:rStyle w:val="Strong"/>
          <w:b w:val="0"/>
          <w:color w:val="000000"/>
          <w:sz w:val="28"/>
          <w:szCs w:val="28"/>
        </w:rPr>
        <w:t xml:space="preserve"> </w:t>
      </w:r>
      <w:r w:rsidR="00F07B77" w:rsidRPr="00F07B77">
        <w:rPr>
          <w:color w:val="000000"/>
          <w:sz w:val="28"/>
          <w:szCs w:val="28"/>
          <w:shd w:val="clear" w:color="auto" w:fill="FFFFFF"/>
        </w:rPr>
        <w:t>Cải thiện nâng cao chất lượng công tác CCHC trong nhà trường năm 2023, hướng đến sự hài lòng của phụ huynh học sinh.</w:t>
      </w:r>
    </w:p>
    <w:p w:rsidR="00F07B77" w:rsidRPr="00F07B77" w:rsidRDefault="00F07B77" w:rsidP="00F6593E">
      <w:pPr>
        <w:pStyle w:val="NormalWeb"/>
        <w:shd w:val="clear" w:color="auto" w:fill="FFFFFF"/>
        <w:spacing w:before="0" w:beforeAutospacing="0" w:after="0" w:afterAutospacing="0" w:line="276" w:lineRule="auto"/>
        <w:ind w:firstLine="567"/>
        <w:jc w:val="both"/>
        <w:rPr>
          <w:sz w:val="28"/>
          <w:szCs w:val="28"/>
          <w:shd w:val="clear" w:color="auto" w:fill="FFFFFF"/>
        </w:rPr>
      </w:pPr>
      <w:r w:rsidRPr="00F07B77">
        <w:rPr>
          <w:sz w:val="28"/>
          <w:szCs w:val="28"/>
          <w:shd w:val="clear" w:color="auto" w:fill="FFFFFF"/>
        </w:rPr>
        <w:t>Nâng cao hiệu quả công tác thông tin, tuyên truyền về nội dung CCHC trong lĩnh vực GDĐT; tiếp tục đẩy mạnh ứng dụng công nghệ thông tin trong quản lý, điều hành hoạt động chỉ đạo của đơn vị.</w:t>
      </w:r>
    </w:p>
    <w:p w:rsidR="00F07B77" w:rsidRDefault="00F07B77" w:rsidP="00F6593E">
      <w:pPr>
        <w:pStyle w:val="NormalWeb"/>
        <w:shd w:val="clear" w:color="auto" w:fill="FFFFFF"/>
        <w:spacing w:before="0" w:beforeAutospacing="0" w:after="0" w:afterAutospacing="0" w:line="276" w:lineRule="auto"/>
        <w:ind w:firstLine="567"/>
        <w:jc w:val="both"/>
        <w:rPr>
          <w:color w:val="000000"/>
          <w:sz w:val="28"/>
          <w:szCs w:val="28"/>
          <w:shd w:val="clear" w:color="auto" w:fill="FFFFFF"/>
        </w:rPr>
      </w:pPr>
      <w:r w:rsidRPr="00F07B77">
        <w:rPr>
          <w:color w:val="000000"/>
          <w:sz w:val="28"/>
          <w:szCs w:val="28"/>
          <w:shd w:val="clear" w:color="auto" w:fill="FFFFFF"/>
        </w:rPr>
        <w:t>Thủ tục hành chính (TTHC) của nhà trường được kiểm soát, rà soát theo quy định và được giải quyết đúng hẹn và trước hẹn; đảm bảo tính tinh gọn, hoạt động hiệu lực, hiệu quả.</w:t>
      </w:r>
    </w:p>
    <w:p w:rsidR="00C14D49" w:rsidRDefault="00C14D49" w:rsidP="00F6593E">
      <w:pPr>
        <w:pStyle w:val="NormalWeb"/>
        <w:shd w:val="clear" w:color="auto" w:fill="FFFFFF"/>
        <w:spacing w:before="0" w:beforeAutospacing="0" w:after="0" w:afterAutospacing="0" w:line="276" w:lineRule="auto"/>
        <w:ind w:firstLine="567"/>
        <w:jc w:val="both"/>
        <w:rPr>
          <w:color w:val="000000"/>
          <w:sz w:val="28"/>
          <w:szCs w:val="28"/>
          <w:shd w:val="clear" w:color="auto" w:fill="FFFFFF"/>
        </w:rPr>
      </w:pPr>
      <w:r>
        <w:rPr>
          <w:color w:val="000000"/>
          <w:sz w:val="28"/>
          <w:szCs w:val="28"/>
          <w:shd w:val="clear" w:color="auto" w:fill="FFFFFF"/>
        </w:rPr>
        <w:t>Triển khai, thực hiện có hiệu quả công tác CCHC năm 2023 gắn với chủ đề năm của Thành phố: “Nâng cao chất lượng hoạt động công vụ, đẩy mạnh cải cách hành chính và hoàn thiện môi trường đầu tư” và phù hợp với Kế hoạch thực hiện nhiệm vụ năm 2023.</w:t>
      </w:r>
    </w:p>
    <w:p w:rsidR="00F07B77" w:rsidRPr="00F07B77" w:rsidRDefault="00F07B77" w:rsidP="00F6593E">
      <w:pPr>
        <w:pStyle w:val="NormalWeb"/>
        <w:numPr>
          <w:ilvl w:val="0"/>
          <w:numId w:val="22"/>
        </w:numPr>
        <w:shd w:val="clear" w:color="auto" w:fill="FFFFFF"/>
        <w:spacing w:before="0" w:beforeAutospacing="0" w:after="0" w:afterAutospacing="0" w:line="276" w:lineRule="auto"/>
        <w:ind w:left="851" w:hanging="284"/>
        <w:jc w:val="both"/>
        <w:rPr>
          <w:b/>
          <w:bCs/>
          <w:sz w:val="28"/>
          <w:szCs w:val="28"/>
        </w:rPr>
      </w:pPr>
      <w:r w:rsidRPr="00F07B77">
        <w:rPr>
          <w:b/>
          <w:color w:val="000000"/>
          <w:sz w:val="28"/>
          <w:szCs w:val="28"/>
          <w:shd w:val="clear" w:color="auto" w:fill="FFFFFF"/>
        </w:rPr>
        <w:t>Yêu cầu:</w:t>
      </w:r>
    </w:p>
    <w:p w:rsidR="00F07B77" w:rsidRDefault="00E55904" w:rsidP="00F6593E">
      <w:pPr>
        <w:pStyle w:val="NormalWeb"/>
        <w:shd w:val="clear" w:color="auto" w:fill="FFFFFF"/>
        <w:spacing w:before="0" w:beforeAutospacing="0" w:after="0" w:afterAutospacing="0" w:line="276" w:lineRule="auto"/>
        <w:ind w:firstLine="567"/>
        <w:jc w:val="both"/>
        <w:rPr>
          <w:color w:val="000000"/>
          <w:sz w:val="28"/>
          <w:szCs w:val="28"/>
          <w:shd w:val="clear" w:color="auto" w:fill="FFFFFF"/>
        </w:rPr>
      </w:pPr>
      <w:r>
        <w:rPr>
          <w:color w:val="000000"/>
          <w:sz w:val="28"/>
          <w:szCs w:val="28"/>
          <w:shd w:val="clear" w:color="auto" w:fill="FFFFFF"/>
        </w:rPr>
        <w:t>Lãnh</w:t>
      </w:r>
      <w:r w:rsidR="00F07B77">
        <w:rPr>
          <w:color w:val="000000"/>
          <w:sz w:val="28"/>
          <w:szCs w:val="28"/>
          <w:shd w:val="clear" w:color="auto" w:fill="FFFFFF"/>
        </w:rPr>
        <w:t xml:space="preserve"> đạo nhà trường chịu trách nhiệm về công tác CCHC năm 2023 của đơn vị. Bố trí đủ kinh phí thực hiện kế hoạch CCHC năm 202</w:t>
      </w:r>
      <w:r>
        <w:rPr>
          <w:color w:val="000000"/>
          <w:sz w:val="28"/>
          <w:szCs w:val="28"/>
          <w:shd w:val="clear" w:color="auto" w:fill="FFFFFF"/>
        </w:rPr>
        <w:t>3</w:t>
      </w:r>
      <w:r w:rsidR="00F07B77">
        <w:rPr>
          <w:color w:val="000000"/>
          <w:sz w:val="28"/>
          <w:szCs w:val="28"/>
          <w:shd w:val="clear" w:color="auto" w:fill="FFFFFF"/>
        </w:rPr>
        <w:t>; trực tiếp, tập trung chỉ đạo thực hiện tốt, hiệu quả các nhiệm vụ được giao. Kết quả thực hiện CCHC đảm bảo đúng tiến độ, thời gian gắn với các nhiệm vụ của ngành</w:t>
      </w:r>
      <w:r>
        <w:rPr>
          <w:color w:val="000000"/>
          <w:sz w:val="28"/>
          <w:szCs w:val="28"/>
          <w:shd w:val="clear" w:color="auto" w:fill="FFFFFF"/>
        </w:rPr>
        <w:t>.</w:t>
      </w:r>
    </w:p>
    <w:p w:rsidR="0001427C" w:rsidRDefault="00E55904" w:rsidP="00F6593E">
      <w:pPr>
        <w:pStyle w:val="NormalWeb"/>
        <w:shd w:val="clear" w:color="auto" w:fill="FFFFFF"/>
        <w:spacing w:before="0" w:beforeAutospacing="0" w:after="0" w:afterAutospacing="0" w:line="276" w:lineRule="auto"/>
        <w:ind w:firstLine="567"/>
        <w:jc w:val="both"/>
        <w:rPr>
          <w:color w:val="000000"/>
          <w:sz w:val="28"/>
          <w:szCs w:val="28"/>
          <w:shd w:val="clear" w:color="auto" w:fill="FFFFFF"/>
        </w:rPr>
      </w:pPr>
      <w:r>
        <w:rPr>
          <w:color w:val="000000"/>
          <w:sz w:val="28"/>
          <w:szCs w:val="28"/>
          <w:shd w:val="clear" w:color="auto" w:fill="FFFFFF"/>
        </w:rPr>
        <w:t>Gắn thực hiện nhiệm vụ CCHC với nhiệm vụ chính trị của trường THCS-THPT Bắc Sơn.</w:t>
      </w:r>
    </w:p>
    <w:p w:rsidR="00E55904" w:rsidRDefault="00E55904" w:rsidP="00F6593E">
      <w:pPr>
        <w:pStyle w:val="NormalWeb"/>
        <w:shd w:val="clear" w:color="auto" w:fill="FFFFFF"/>
        <w:spacing w:before="0" w:beforeAutospacing="0" w:after="0" w:afterAutospacing="0" w:line="276" w:lineRule="auto"/>
        <w:ind w:firstLine="567"/>
        <w:jc w:val="both"/>
        <w:rPr>
          <w:color w:val="000000"/>
          <w:sz w:val="28"/>
          <w:szCs w:val="28"/>
          <w:shd w:val="clear" w:color="auto" w:fill="FFFFFF"/>
        </w:rPr>
      </w:pPr>
      <w:r>
        <w:rPr>
          <w:color w:val="000000"/>
          <w:sz w:val="28"/>
          <w:szCs w:val="28"/>
          <w:shd w:val="clear" w:color="auto" w:fill="FFFFFF"/>
        </w:rPr>
        <w:lastRenderedPageBreak/>
        <w:t>Đảm bảo tính hiệu quả trong việc triển khai công tác CCHC, lấy sự hài lòng của tổ chức, cá nhân đối với sự phục vụ của đơn vị, hiệu suất công việc làm thước đo đánh giá kết quả thực hiện.</w:t>
      </w:r>
    </w:p>
    <w:p w:rsidR="00E55904" w:rsidRPr="00E55904" w:rsidRDefault="00E55904" w:rsidP="00F6593E">
      <w:pPr>
        <w:pStyle w:val="NormalWeb"/>
        <w:numPr>
          <w:ilvl w:val="0"/>
          <w:numId w:val="21"/>
        </w:numPr>
        <w:shd w:val="clear" w:color="auto" w:fill="FFFFFF"/>
        <w:spacing w:before="0" w:beforeAutospacing="0" w:after="0" w:afterAutospacing="0" w:line="276" w:lineRule="auto"/>
        <w:ind w:left="993" w:hanging="426"/>
        <w:jc w:val="both"/>
        <w:rPr>
          <w:b/>
          <w:color w:val="000000"/>
          <w:sz w:val="28"/>
          <w:szCs w:val="28"/>
          <w:shd w:val="clear" w:color="auto" w:fill="FFFFFF"/>
        </w:rPr>
      </w:pPr>
      <w:r w:rsidRPr="00E55904">
        <w:rPr>
          <w:b/>
          <w:color w:val="000000"/>
          <w:sz w:val="28"/>
          <w:szCs w:val="28"/>
          <w:shd w:val="clear" w:color="auto" w:fill="FFFFFF"/>
        </w:rPr>
        <w:t>CHỈ TIÊU</w:t>
      </w:r>
    </w:p>
    <w:p w:rsidR="00E55904" w:rsidRDefault="00A740E7" w:rsidP="00F6593E">
      <w:pPr>
        <w:pStyle w:val="NormalWeb"/>
        <w:shd w:val="clear" w:color="auto" w:fill="FFFFFF"/>
        <w:spacing w:before="0" w:beforeAutospacing="0" w:after="0" w:afterAutospacing="0" w:line="276" w:lineRule="auto"/>
        <w:ind w:firstLine="567"/>
        <w:jc w:val="both"/>
        <w:rPr>
          <w:bCs/>
          <w:sz w:val="28"/>
          <w:szCs w:val="28"/>
        </w:rPr>
      </w:pPr>
      <w:r w:rsidRPr="001A1466">
        <w:rPr>
          <w:b/>
          <w:bCs/>
          <w:sz w:val="28"/>
          <w:szCs w:val="28"/>
        </w:rPr>
        <w:t>1.</w:t>
      </w:r>
      <w:r w:rsidR="00FA49C8">
        <w:rPr>
          <w:bCs/>
          <w:sz w:val="28"/>
          <w:szCs w:val="28"/>
        </w:rPr>
        <w:t xml:space="preserve"> </w:t>
      </w:r>
      <w:r w:rsidR="00E55904">
        <w:rPr>
          <w:bCs/>
          <w:sz w:val="28"/>
          <w:szCs w:val="28"/>
        </w:rPr>
        <w:t>Phấn đấu tỷ lệ giải quyết hồ sơ thủ tục hành chính (TTHC) đúng hạn từ 98% trở lên trong từng lĩnh vực.</w:t>
      </w:r>
    </w:p>
    <w:p w:rsidR="00E55904" w:rsidRDefault="00A740E7" w:rsidP="00F6593E">
      <w:pPr>
        <w:pStyle w:val="NormalWeb"/>
        <w:shd w:val="clear" w:color="auto" w:fill="FFFFFF"/>
        <w:spacing w:before="0" w:beforeAutospacing="0" w:after="0" w:afterAutospacing="0" w:line="276" w:lineRule="auto"/>
        <w:ind w:firstLine="567"/>
        <w:jc w:val="both"/>
        <w:rPr>
          <w:bCs/>
          <w:sz w:val="28"/>
          <w:szCs w:val="28"/>
        </w:rPr>
      </w:pPr>
      <w:r w:rsidRPr="001A1466">
        <w:rPr>
          <w:b/>
          <w:bCs/>
          <w:sz w:val="28"/>
          <w:szCs w:val="28"/>
        </w:rPr>
        <w:t>2.</w:t>
      </w:r>
      <w:r w:rsidR="00FA49C8">
        <w:rPr>
          <w:bCs/>
          <w:sz w:val="28"/>
          <w:szCs w:val="28"/>
        </w:rPr>
        <w:t xml:space="preserve"> </w:t>
      </w:r>
      <w:r w:rsidR="00E55904">
        <w:rPr>
          <w:bCs/>
          <w:sz w:val="28"/>
          <w:szCs w:val="28"/>
        </w:rPr>
        <w:t xml:space="preserve">Công khai và cập nhật kịp thời  tỷ lệ giải quyết hồ sơ TTHC đúng hạn/trễ hạn trên Hệ thống thông tin giải quyết TTHC của </w:t>
      </w:r>
      <w:r w:rsidR="007C5221">
        <w:rPr>
          <w:bCs/>
          <w:sz w:val="28"/>
          <w:szCs w:val="28"/>
        </w:rPr>
        <w:t>Trường</w:t>
      </w:r>
      <w:r w:rsidR="00E55904">
        <w:rPr>
          <w:bCs/>
          <w:sz w:val="28"/>
          <w:szCs w:val="28"/>
        </w:rPr>
        <w:t>.</w:t>
      </w:r>
    </w:p>
    <w:p w:rsidR="00E55904" w:rsidRDefault="00A740E7" w:rsidP="00F6593E">
      <w:pPr>
        <w:pStyle w:val="NormalWeb"/>
        <w:shd w:val="clear" w:color="auto" w:fill="FFFFFF"/>
        <w:spacing w:before="0" w:beforeAutospacing="0" w:after="0" w:afterAutospacing="0" w:line="276" w:lineRule="auto"/>
        <w:ind w:firstLine="567"/>
        <w:jc w:val="both"/>
        <w:rPr>
          <w:bCs/>
          <w:sz w:val="28"/>
          <w:szCs w:val="28"/>
        </w:rPr>
      </w:pPr>
      <w:r w:rsidRPr="001A1466">
        <w:rPr>
          <w:b/>
          <w:bCs/>
          <w:sz w:val="28"/>
          <w:szCs w:val="28"/>
        </w:rPr>
        <w:t>3.</w:t>
      </w:r>
      <w:r w:rsidR="00FA49C8">
        <w:rPr>
          <w:bCs/>
          <w:sz w:val="28"/>
          <w:szCs w:val="28"/>
        </w:rPr>
        <w:t xml:space="preserve"> </w:t>
      </w:r>
      <w:r w:rsidR="00E55904">
        <w:rPr>
          <w:bCs/>
          <w:sz w:val="28"/>
          <w:szCs w:val="28"/>
        </w:rPr>
        <w:t>Không có hồ sơ TTHC giải quyết trễ hạn.</w:t>
      </w:r>
    </w:p>
    <w:p w:rsidR="00E55904" w:rsidRDefault="00A740E7" w:rsidP="00F6593E">
      <w:pPr>
        <w:pStyle w:val="NormalWeb"/>
        <w:shd w:val="clear" w:color="auto" w:fill="FFFFFF"/>
        <w:spacing w:before="0" w:beforeAutospacing="0" w:after="0" w:afterAutospacing="0" w:line="276" w:lineRule="auto"/>
        <w:ind w:firstLine="567"/>
        <w:jc w:val="both"/>
        <w:rPr>
          <w:bCs/>
          <w:sz w:val="28"/>
          <w:szCs w:val="28"/>
        </w:rPr>
      </w:pPr>
      <w:r w:rsidRPr="001A1466">
        <w:rPr>
          <w:b/>
          <w:bCs/>
          <w:sz w:val="28"/>
          <w:szCs w:val="28"/>
        </w:rPr>
        <w:t>4.</w:t>
      </w:r>
      <w:r w:rsidR="00FA49C8">
        <w:rPr>
          <w:bCs/>
          <w:sz w:val="28"/>
          <w:szCs w:val="28"/>
        </w:rPr>
        <w:t xml:space="preserve"> </w:t>
      </w:r>
      <w:r w:rsidR="00C012B6">
        <w:rPr>
          <w:bCs/>
          <w:sz w:val="28"/>
          <w:szCs w:val="28"/>
        </w:rPr>
        <w:t>Kh</w:t>
      </w:r>
      <w:r w:rsidR="00E55904">
        <w:rPr>
          <w:bCs/>
          <w:sz w:val="28"/>
          <w:szCs w:val="28"/>
        </w:rPr>
        <w:t>ảo sát ý kiến của cá nhân và tổ chức.</w:t>
      </w:r>
    </w:p>
    <w:p w:rsidR="00E55904" w:rsidRDefault="00A740E7" w:rsidP="00F6593E">
      <w:pPr>
        <w:pStyle w:val="NormalWeb"/>
        <w:shd w:val="clear" w:color="auto" w:fill="FFFFFF"/>
        <w:spacing w:before="0" w:beforeAutospacing="0" w:after="0" w:afterAutospacing="0" w:line="276" w:lineRule="auto"/>
        <w:ind w:firstLine="567"/>
        <w:jc w:val="both"/>
        <w:rPr>
          <w:bCs/>
          <w:sz w:val="28"/>
          <w:szCs w:val="28"/>
        </w:rPr>
      </w:pPr>
      <w:r w:rsidRPr="001A1466">
        <w:rPr>
          <w:b/>
          <w:bCs/>
          <w:sz w:val="28"/>
          <w:szCs w:val="28"/>
        </w:rPr>
        <w:t>5.</w:t>
      </w:r>
      <w:r w:rsidR="00FA49C8">
        <w:rPr>
          <w:bCs/>
          <w:sz w:val="28"/>
          <w:szCs w:val="28"/>
        </w:rPr>
        <w:t xml:space="preserve"> </w:t>
      </w:r>
      <w:r w:rsidR="00E55904">
        <w:rPr>
          <w:bCs/>
          <w:sz w:val="28"/>
          <w:szCs w:val="28"/>
        </w:rPr>
        <w:t>Mức độ hài lòng của cá nhân, tổ chức về giải quyết thủ tục hành chính đạt 95% trở lên.</w:t>
      </w:r>
    </w:p>
    <w:p w:rsidR="00E55904" w:rsidRDefault="00A740E7" w:rsidP="00F6593E">
      <w:pPr>
        <w:pStyle w:val="NormalWeb"/>
        <w:shd w:val="clear" w:color="auto" w:fill="FFFFFF"/>
        <w:spacing w:before="0" w:beforeAutospacing="0" w:after="0" w:afterAutospacing="0" w:line="276" w:lineRule="auto"/>
        <w:ind w:firstLine="567"/>
        <w:jc w:val="both"/>
        <w:rPr>
          <w:bCs/>
          <w:sz w:val="28"/>
          <w:szCs w:val="28"/>
        </w:rPr>
      </w:pPr>
      <w:r w:rsidRPr="001A1466">
        <w:rPr>
          <w:b/>
          <w:bCs/>
          <w:sz w:val="28"/>
          <w:szCs w:val="28"/>
        </w:rPr>
        <w:t>6.</w:t>
      </w:r>
      <w:r w:rsidR="00FA49C8">
        <w:rPr>
          <w:bCs/>
          <w:sz w:val="28"/>
          <w:szCs w:val="28"/>
        </w:rPr>
        <w:t xml:space="preserve"> </w:t>
      </w:r>
      <w:r w:rsidR="007C5221">
        <w:rPr>
          <w:bCs/>
          <w:sz w:val="28"/>
          <w:szCs w:val="28"/>
        </w:rPr>
        <w:t xml:space="preserve">Công khai và cập nhật kịp thời tỷ lệ đánh giá hài lòng trên Trang thông tin điện tử và Hệ thống thông tin giải quyết TTHC của Trường. </w:t>
      </w:r>
    </w:p>
    <w:p w:rsidR="007C5221" w:rsidRDefault="00A740E7" w:rsidP="00F6593E">
      <w:pPr>
        <w:pStyle w:val="NormalWeb"/>
        <w:shd w:val="clear" w:color="auto" w:fill="FFFFFF"/>
        <w:spacing w:before="0" w:beforeAutospacing="0" w:after="0" w:afterAutospacing="0" w:line="276" w:lineRule="auto"/>
        <w:ind w:firstLine="567"/>
        <w:jc w:val="both"/>
        <w:rPr>
          <w:bCs/>
          <w:sz w:val="28"/>
          <w:szCs w:val="28"/>
        </w:rPr>
      </w:pPr>
      <w:r w:rsidRPr="001A1466">
        <w:rPr>
          <w:b/>
          <w:bCs/>
          <w:sz w:val="28"/>
          <w:szCs w:val="28"/>
        </w:rPr>
        <w:t>7.</w:t>
      </w:r>
      <w:r w:rsidR="00FA49C8">
        <w:rPr>
          <w:bCs/>
          <w:sz w:val="28"/>
          <w:szCs w:val="28"/>
        </w:rPr>
        <w:t xml:space="preserve"> </w:t>
      </w:r>
      <w:r w:rsidR="007C5221">
        <w:rPr>
          <w:bCs/>
          <w:sz w:val="28"/>
          <w:szCs w:val="28"/>
        </w:rPr>
        <w:t>Thực hiện ứng dụng thanh toán điện tử trong giải quyết TTHC; 100% đơn vị giáo dục trực thuộc ứng dụng thanh toán điện tử trong cung ứng dịch vụ.</w:t>
      </w:r>
    </w:p>
    <w:p w:rsidR="007C5221" w:rsidRDefault="00A740E7" w:rsidP="00F6593E">
      <w:pPr>
        <w:pStyle w:val="NormalWeb"/>
        <w:shd w:val="clear" w:color="auto" w:fill="FFFFFF"/>
        <w:spacing w:before="0" w:beforeAutospacing="0" w:after="0" w:afterAutospacing="0" w:line="276" w:lineRule="auto"/>
        <w:ind w:firstLine="567"/>
        <w:jc w:val="both"/>
        <w:rPr>
          <w:bCs/>
          <w:sz w:val="28"/>
          <w:szCs w:val="28"/>
        </w:rPr>
      </w:pPr>
      <w:r w:rsidRPr="001A1466">
        <w:rPr>
          <w:b/>
          <w:bCs/>
          <w:sz w:val="28"/>
          <w:szCs w:val="28"/>
        </w:rPr>
        <w:t>8.</w:t>
      </w:r>
      <w:r w:rsidR="00FA49C8">
        <w:rPr>
          <w:bCs/>
          <w:sz w:val="28"/>
          <w:szCs w:val="28"/>
        </w:rPr>
        <w:t xml:space="preserve"> </w:t>
      </w:r>
      <w:r w:rsidR="00731A99">
        <w:rPr>
          <w:bCs/>
          <w:sz w:val="28"/>
          <w:szCs w:val="28"/>
        </w:rPr>
        <w:t>1</w:t>
      </w:r>
      <w:r w:rsidR="007C5221">
        <w:rPr>
          <w:bCs/>
          <w:sz w:val="28"/>
          <w:szCs w:val="28"/>
        </w:rPr>
        <w:t>00% các văn bản, tài liệu, chính thức trao đổi giữa các phòng, ban và các cơ quan hành chính nhà nước được thực hiện trên môi trường điện tử trừ các văn bản có chứa bí mật nhà nước.</w:t>
      </w:r>
    </w:p>
    <w:p w:rsidR="007C5221" w:rsidRDefault="00A740E7" w:rsidP="00F6593E">
      <w:pPr>
        <w:pStyle w:val="NormalWeb"/>
        <w:shd w:val="clear" w:color="auto" w:fill="FFFFFF"/>
        <w:spacing w:before="0" w:beforeAutospacing="0" w:after="0" w:afterAutospacing="0" w:line="276" w:lineRule="auto"/>
        <w:ind w:firstLine="567"/>
        <w:jc w:val="both"/>
        <w:rPr>
          <w:bCs/>
          <w:sz w:val="28"/>
          <w:szCs w:val="28"/>
        </w:rPr>
      </w:pPr>
      <w:r w:rsidRPr="001A1466">
        <w:rPr>
          <w:b/>
          <w:bCs/>
          <w:sz w:val="28"/>
          <w:szCs w:val="28"/>
        </w:rPr>
        <w:t>9.</w:t>
      </w:r>
      <w:r w:rsidR="00FA49C8">
        <w:rPr>
          <w:bCs/>
          <w:sz w:val="28"/>
          <w:szCs w:val="28"/>
        </w:rPr>
        <w:t xml:space="preserve"> </w:t>
      </w:r>
      <w:r w:rsidR="007B49D7">
        <w:rPr>
          <w:bCs/>
          <w:sz w:val="28"/>
          <w:szCs w:val="28"/>
        </w:rPr>
        <w:t>50</w:t>
      </w:r>
      <w:r w:rsidR="007C5221">
        <w:rPr>
          <w:bCs/>
          <w:sz w:val="28"/>
          <w:szCs w:val="28"/>
        </w:rPr>
        <w:t xml:space="preserve">% </w:t>
      </w:r>
      <w:r w:rsidR="007B49D7">
        <w:rPr>
          <w:bCs/>
          <w:sz w:val="28"/>
          <w:szCs w:val="28"/>
        </w:rPr>
        <w:t>giáo viên, nhân viên</w:t>
      </w:r>
      <w:r w:rsidR="007C5221">
        <w:rPr>
          <w:bCs/>
          <w:sz w:val="28"/>
          <w:szCs w:val="28"/>
        </w:rPr>
        <w:t xml:space="preserve"> thực hiện tiếp nhận, giải quyết hồ sơ TTHC áp dụng chữ kí số trong giải quyết hồ sơ TTHC.</w:t>
      </w:r>
    </w:p>
    <w:p w:rsidR="007C5221" w:rsidRDefault="00A740E7" w:rsidP="00F6593E">
      <w:pPr>
        <w:pStyle w:val="NormalWeb"/>
        <w:shd w:val="clear" w:color="auto" w:fill="FFFFFF"/>
        <w:spacing w:before="0" w:beforeAutospacing="0" w:after="0" w:afterAutospacing="0" w:line="276" w:lineRule="auto"/>
        <w:ind w:firstLine="567"/>
        <w:jc w:val="both"/>
        <w:rPr>
          <w:bCs/>
          <w:sz w:val="28"/>
          <w:szCs w:val="28"/>
        </w:rPr>
      </w:pPr>
      <w:r w:rsidRPr="001A1466">
        <w:rPr>
          <w:b/>
          <w:bCs/>
          <w:sz w:val="28"/>
          <w:szCs w:val="28"/>
        </w:rPr>
        <w:t>10.</w:t>
      </w:r>
      <w:r w:rsidR="00FA49C8">
        <w:rPr>
          <w:bCs/>
          <w:sz w:val="28"/>
          <w:szCs w:val="28"/>
        </w:rPr>
        <w:t xml:space="preserve"> </w:t>
      </w:r>
      <w:r w:rsidR="007C5221">
        <w:rPr>
          <w:bCs/>
          <w:sz w:val="28"/>
          <w:szCs w:val="28"/>
        </w:rPr>
        <w:t>Phấn đấu hoàn thành mục tiêu đến năm 2025, xây dựng được 80% dịch vụ công trực tuyến mức độ 3,4 và triển khai các thủ tục hành chính (TTHC) sang ISO điện tử.</w:t>
      </w:r>
    </w:p>
    <w:p w:rsidR="007C5221" w:rsidRDefault="004D0EDE" w:rsidP="00F6593E">
      <w:pPr>
        <w:pStyle w:val="NormalWeb"/>
        <w:numPr>
          <w:ilvl w:val="0"/>
          <w:numId w:val="21"/>
        </w:numPr>
        <w:shd w:val="clear" w:color="auto" w:fill="FFFFFF"/>
        <w:spacing w:before="0" w:beforeAutospacing="0" w:after="0" w:afterAutospacing="0" w:line="276" w:lineRule="auto"/>
        <w:ind w:left="993" w:hanging="426"/>
        <w:jc w:val="both"/>
        <w:rPr>
          <w:b/>
          <w:bCs/>
          <w:sz w:val="28"/>
          <w:szCs w:val="28"/>
        </w:rPr>
      </w:pPr>
      <w:r>
        <w:rPr>
          <w:b/>
          <w:bCs/>
          <w:sz w:val="28"/>
          <w:szCs w:val="28"/>
        </w:rPr>
        <w:t xml:space="preserve"> </w:t>
      </w:r>
      <w:r w:rsidR="007C5221" w:rsidRPr="007C5221">
        <w:rPr>
          <w:b/>
          <w:bCs/>
          <w:sz w:val="28"/>
          <w:szCs w:val="28"/>
        </w:rPr>
        <w:t>NHIỆM VỤ TRỌNG TÂM</w:t>
      </w:r>
    </w:p>
    <w:p w:rsidR="007C5221" w:rsidRPr="002D00D1" w:rsidRDefault="002D00D1" w:rsidP="00F6593E">
      <w:pPr>
        <w:pStyle w:val="NormalWeb"/>
        <w:numPr>
          <w:ilvl w:val="0"/>
          <w:numId w:val="28"/>
        </w:numPr>
        <w:shd w:val="clear" w:color="auto" w:fill="FFFFFF"/>
        <w:spacing w:before="0" w:beforeAutospacing="0" w:after="0" w:afterAutospacing="0" w:line="276" w:lineRule="auto"/>
        <w:ind w:left="851" w:hanging="284"/>
        <w:jc w:val="both"/>
        <w:rPr>
          <w:b/>
          <w:bCs/>
          <w:sz w:val="28"/>
          <w:szCs w:val="28"/>
        </w:rPr>
      </w:pPr>
      <w:r w:rsidRPr="002D00D1">
        <w:rPr>
          <w:b/>
          <w:bCs/>
          <w:sz w:val="28"/>
          <w:szCs w:val="28"/>
        </w:rPr>
        <w:t>Công tác chỉ đạo, điều hành và truyền thông về CCHC</w:t>
      </w:r>
    </w:p>
    <w:p w:rsidR="002D00D1" w:rsidRPr="002D00D1" w:rsidRDefault="002D00D1" w:rsidP="00F6593E">
      <w:pPr>
        <w:shd w:val="clear" w:color="auto" w:fill="FFFFFF"/>
        <w:spacing w:line="276" w:lineRule="auto"/>
        <w:ind w:firstLine="568"/>
        <w:jc w:val="both"/>
        <w:rPr>
          <w:rFonts w:ascii="Helvetica" w:hAnsi="Helvetica"/>
          <w:sz w:val="28"/>
          <w:szCs w:val="28"/>
        </w:rPr>
      </w:pPr>
      <w:r w:rsidRPr="001A1466">
        <w:rPr>
          <w:b/>
          <w:sz w:val="28"/>
          <w:szCs w:val="28"/>
        </w:rPr>
        <w:t>1.1.</w:t>
      </w:r>
      <w:r w:rsidRPr="002D00D1">
        <w:rPr>
          <w:sz w:val="28"/>
          <w:szCs w:val="28"/>
        </w:rPr>
        <w:t xml:space="preserve"> Tổ chức tuyên truyền, phổ biến công tác CCHC trong nội bộ đơn vị bằng nhiều hình thức thích hợp, nhất là công tác tuyên truyền đối với việc thực hiện dịch vụ công trực tuyến mức độ 3, mức độ 4, cũng như giải quyết TTHC qua dịch vụ bưu chính công ích.</w:t>
      </w:r>
    </w:p>
    <w:p w:rsidR="002D00D1" w:rsidRDefault="002D00D1" w:rsidP="00F6593E">
      <w:pPr>
        <w:shd w:val="clear" w:color="auto" w:fill="FFFFFF"/>
        <w:spacing w:line="276" w:lineRule="auto"/>
        <w:ind w:firstLine="567"/>
        <w:jc w:val="both"/>
        <w:rPr>
          <w:sz w:val="28"/>
          <w:szCs w:val="28"/>
        </w:rPr>
      </w:pPr>
      <w:r w:rsidRPr="001A1466">
        <w:rPr>
          <w:b/>
          <w:sz w:val="28"/>
          <w:szCs w:val="28"/>
        </w:rPr>
        <w:t>1.</w:t>
      </w:r>
      <w:r w:rsidR="00C14D49" w:rsidRPr="001A1466">
        <w:rPr>
          <w:b/>
          <w:sz w:val="28"/>
          <w:szCs w:val="28"/>
        </w:rPr>
        <w:t>2</w:t>
      </w:r>
      <w:r w:rsidRPr="001A1466">
        <w:rPr>
          <w:b/>
          <w:sz w:val="28"/>
          <w:szCs w:val="28"/>
        </w:rPr>
        <w:t>.</w:t>
      </w:r>
      <w:r w:rsidR="00C14D49">
        <w:rPr>
          <w:sz w:val="28"/>
          <w:szCs w:val="28"/>
        </w:rPr>
        <w:t xml:space="preserve"> </w:t>
      </w:r>
      <w:r w:rsidRPr="002D00D1">
        <w:rPr>
          <w:sz w:val="28"/>
          <w:szCs w:val="28"/>
        </w:rPr>
        <w:t>Thường xuyên đăng tải, cập nhật nội dung thông tin hoạt động CCHC trên trang thông tin điện tử của đơn vị.</w:t>
      </w:r>
    </w:p>
    <w:p w:rsidR="005410C3" w:rsidRPr="002D00D1" w:rsidRDefault="005410C3" w:rsidP="00F6593E">
      <w:pPr>
        <w:shd w:val="clear" w:color="auto" w:fill="FFFFFF"/>
        <w:spacing w:line="276" w:lineRule="auto"/>
        <w:ind w:firstLine="567"/>
        <w:jc w:val="both"/>
        <w:rPr>
          <w:rFonts w:ascii="Helvetica" w:hAnsi="Helvetica"/>
          <w:sz w:val="28"/>
          <w:szCs w:val="28"/>
        </w:rPr>
      </w:pPr>
      <w:r>
        <w:rPr>
          <w:sz w:val="28"/>
          <w:szCs w:val="28"/>
        </w:rPr>
        <w:t>Website: http://www.bacson.edu.vn</w:t>
      </w:r>
    </w:p>
    <w:p w:rsidR="002D00D1" w:rsidRDefault="002D00D1" w:rsidP="00F6593E">
      <w:pPr>
        <w:shd w:val="clear" w:color="auto" w:fill="FFFFFF"/>
        <w:spacing w:line="276" w:lineRule="auto"/>
        <w:ind w:firstLine="567"/>
        <w:jc w:val="both"/>
        <w:rPr>
          <w:rFonts w:ascii="Helvetica" w:hAnsi="Helvetica"/>
          <w:sz w:val="28"/>
          <w:szCs w:val="28"/>
        </w:rPr>
      </w:pPr>
      <w:r w:rsidRPr="001A1466">
        <w:rPr>
          <w:b/>
          <w:sz w:val="28"/>
          <w:szCs w:val="28"/>
        </w:rPr>
        <w:t>1.</w:t>
      </w:r>
      <w:r w:rsidR="00C14D49" w:rsidRPr="001A1466">
        <w:rPr>
          <w:b/>
          <w:sz w:val="28"/>
          <w:szCs w:val="28"/>
        </w:rPr>
        <w:t>3</w:t>
      </w:r>
      <w:r w:rsidRPr="001A1466">
        <w:rPr>
          <w:b/>
          <w:sz w:val="28"/>
          <w:szCs w:val="28"/>
        </w:rPr>
        <w:t>.</w:t>
      </w:r>
      <w:r w:rsidR="00C14D49">
        <w:rPr>
          <w:sz w:val="28"/>
          <w:szCs w:val="28"/>
        </w:rPr>
        <w:t xml:space="preserve"> </w:t>
      </w:r>
      <w:r w:rsidRPr="002D00D1">
        <w:rPr>
          <w:sz w:val="28"/>
          <w:szCs w:val="28"/>
        </w:rPr>
        <w:t xml:space="preserve">Gặp gỡ và đối thoại trực tiếp với </w:t>
      </w:r>
      <w:r w:rsidR="00C14D49">
        <w:rPr>
          <w:sz w:val="28"/>
          <w:szCs w:val="28"/>
        </w:rPr>
        <w:t>PHHS</w:t>
      </w:r>
      <w:r w:rsidRPr="002D00D1">
        <w:rPr>
          <w:sz w:val="28"/>
          <w:szCs w:val="28"/>
        </w:rPr>
        <w:t xml:space="preserve"> và học sinh </w:t>
      </w:r>
    </w:p>
    <w:p w:rsidR="002D00D1" w:rsidRDefault="002D00D1" w:rsidP="00F6593E">
      <w:pPr>
        <w:shd w:val="clear" w:color="auto" w:fill="FFFFFF"/>
        <w:spacing w:line="276" w:lineRule="auto"/>
        <w:ind w:firstLine="567"/>
        <w:jc w:val="both"/>
        <w:rPr>
          <w:b/>
          <w:sz w:val="28"/>
          <w:szCs w:val="28"/>
        </w:rPr>
      </w:pPr>
      <w:r w:rsidRPr="002D00D1">
        <w:rPr>
          <w:b/>
          <w:sz w:val="28"/>
          <w:szCs w:val="28"/>
        </w:rPr>
        <w:t>2. Công tác cải cách thể chế</w:t>
      </w:r>
    </w:p>
    <w:p w:rsidR="00AB3404" w:rsidRPr="00AB3404" w:rsidRDefault="00AB3404" w:rsidP="00F6593E">
      <w:pPr>
        <w:shd w:val="clear" w:color="auto" w:fill="FFFFFF"/>
        <w:spacing w:line="276" w:lineRule="auto"/>
        <w:ind w:firstLine="567"/>
        <w:jc w:val="both"/>
        <w:rPr>
          <w:rFonts w:ascii="Helvetica" w:hAnsi="Helvetica"/>
          <w:sz w:val="20"/>
          <w:szCs w:val="20"/>
        </w:rPr>
      </w:pPr>
      <w:r w:rsidRPr="001A1466">
        <w:rPr>
          <w:b/>
          <w:sz w:val="28"/>
          <w:szCs w:val="28"/>
        </w:rPr>
        <w:t>2.1.</w:t>
      </w:r>
      <w:r w:rsidRPr="00AB3404">
        <w:rPr>
          <w:sz w:val="28"/>
          <w:szCs w:val="28"/>
        </w:rPr>
        <w:t xml:space="preserve"> Triển khai kịp thời các văn bản quy phạm pháp luật (VBQPPL) mới đến </w:t>
      </w:r>
      <w:r w:rsidR="00C14D49">
        <w:rPr>
          <w:sz w:val="28"/>
          <w:szCs w:val="28"/>
        </w:rPr>
        <w:t>CBQL</w:t>
      </w:r>
      <w:r w:rsidRPr="00AB3404">
        <w:rPr>
          <w:sz w:val="28"/>
          <w:szCs w:val="28"/>
        </w:rPr>
        <w:t xml:space="preserve">, </w:t>
      </w:r>
      <w:r w:rsidR="00C14D49">
        <w:rPr>
          <w:sz w:val="28"/>
          <w:szCs w:val="28"/>
        </w:rPr>
        <w:t>GV</w:t>
      </w:r>
      <w:r w:rsidRPr="00AB3404">
        <w:rPr>
          <w:sz w:val="28"/>
          <w:szCs w:val="28"/>
        </w:rPr>
        <w:t xml:space="preserve">, </w:t>
      </w:r>
      <w:r w:rsidR="00C14D49">
        <w:rPr>
          <w:sz w:val="28"/>
          <w:szCs w:val="28"/>
        </w:rPr>
        <w:t>NV</w:t>
      </w:r>
      <w:r w:rsidRPr="00AB3404">
        <w:rPr>
          <w:sz w:val="28"/>
          <w:szCs w:val="28"/>
        </w:rPr>
        <w:t xml:space="preserve"> và người lao động biết thực hiện đúng pháp luật.</w:t>
      </w:r>
    </w:p>
    <w:p w:rsidR="00C012B6" w:rsidRDefault="00AB3404" w:rsidP="00F6593E">
      <w:pPr>
        <w:shd w:val="clear" w:color="auto" w:fill="FFFFFF"/>
        <w:spacing w:line="276" w:lineRule="auto"/>
        <w:ind w:firstLine="567"/>
        <w:jc w:val="both"/>
        <w:rPr>
          <w:sz w:val="28"/>
          <w:szCs w:val="28"/>
        </w:rPr>
      </w:pPr>
      <w:bookmarkStart w:id="0" w:name="page2"/>
      <w:bookmarkEnd w:id="0"/>
      <w:r w:rsidRPr="001A1466">
        <w:rPr>
          <w:b/>
          <w:sz w:val="28"/>
          <w:szCs w:val="28"/>
        </w:rPr>
        <w:lastRenderedPageBreak/>
        <w:t>2.2.</w:t>
      </w:r>
      <w:r w:rsidRPr="00AB3404">
        <w:rPr>
          <w:sz w:val="28"/>
          <w:szCs w:val="28"/>
        </w:rPr>
        <w:t xml:space="preserve"> Triển khai thực hiện hiệu quả công tác thi hành pháp luật và theo dõi, đánh giá tình hình thi hành pháp luật tại đơn vị; thường xuyên rà soát và kịp thời tham mưu, đề xuất cấp có thẩm quyền hủy bỏ hoặc sửa đổi, bổ sung VBQPPL cho phù hợp với thực tiễn và quy định của pháp luật mới ban hành, nhất là đối với các VBQPPL liên quan đến lĩnh vực tổ chức bộ máy, quản lý </w:t>
      </w:r>
      <w:r w:rsidR="00C14D49">
        <w:rPr>
          <w:sz w:val="28"/>
          <w:szCs w:val="28"/>
        </w:rPr>
        <w:t>nhà trường</w:t>
      </w:r>
      <w:r w:rsidRPr="00AB3404">
        <w:rPr>
          <w:sz w:val="28"/>
          <w:szCs w:val="28"/>
        </w:rPr>
        <w:t>.</w:t>
      </w:r>
    </w:p>
    <w:p w:rsidR="00AB3404" w:rsidRDefault="00AB3404" w:rsidP="00F6593E">
      <w:pPr>
        <w:shd w:val="clear" w:color="auto" w:fill="FFFFFF"/>
        <w:spacing w:line="276" w:lineRule="auto"/>
        <w:ind w:firstLine="567"/>
        <w:jc w:val="both"/>
        <w:rPr>
          <w:color w:val="000000"/>
          <w:sz w:val="28"/>
          <w:szCs w:val="28"/>
          <w:shd w:val="clear" w:color="auto" w:fill="FFFFFF"/>
        </w:rPr>
      </w:pPr>
      <w:r w:rsidRPr="001A1466">
        <w:rPr>
          <w:b/>
          <w:sz w:val="28"/>
          <w:szCs w:val="28"/>
        </w:rPr>
        <w:t>2.3.</w:t>
      </w:r>
      <w:r>
        <w:rPr>
          <w:sz w:val="28"/>
          <w:szCs w:val="28"/>
        </w:rPr>
        <w:t xml:space="preserve"> </w:t>
      </w:r>
      <w:r>
        <w:rPr>
          <w:color w:val="000000"/>
          <w:sz w:val="28"/>
          <w:szCs w:val="28"/>
          <w:shd w:val="clear" w:color="auto" w:fill="FFFFFF"/>
        </w:rPr>
        <w:t xml:space="preserve">Nâng cao chất lượng xây dựng, ban hành văn bản quy phạm pháp luật. Triển khai cụ thể để tổ chức thi hành pháp luật nghiêm minh, nâng cao ý thức chấp hành pháp luật của </w:t>
      </w:r>
      <w:r w:rsidR="002F233D">
        <w:rPr>
          <w:color w:val="000000"/>
          <w:sz w:val="28"/>
          <w:szCs w:val="28"/>
          <w:shd w:val="clear" w:color="auto" w:fill="FFFFFF"/>
        </w:rPr>
        <w:t>GV và NV</w:t>
      </w:r>
      <w:r>
        <w:rPr>
          <w:color w:val="000000"/>
          <w:sz w:val="28"/>
          <w:szCs w:val="28"/>
          <w:shd w:val="clear" w:color="auto" w:fill="FFFFFF"/>
        </w:rPr>
        <w:t xml:space="preserve"> trong nhà trường.</w:t>
      </w:r>
    </w:p>
    <w:p w:rsidR="00C012B6" w:rsidRDefault="00AB3404" w:rsidP="00F6593E">
      <w:pPr>
        <w:shd w:val="clear" w:color="auto" w:fill="FFFFFF"/>
        <w:spacing w:line="276" w:lineRule="auto"/>
        <w:ind w:firstLine="567"/>
        <w:jc w:val="both"/>
        <w:rPr>
          <w:sz w:val="28"/>
          <w:szCs w:val="28"/>
          <w:shd w:val="clear" w:color="auto" w:fill="FFFFFF"/>
        </w:rPr>
      </w:pPr>
      <w:r w:rsidRPr="001A1466">
        <w:rPr>
          <w:b/>
          <w:color w:val="000000"/>
          <w:sz w:val="28"/>
          <w:szCs w:val="28"/>
          <w:shd w:val="clear" w:color="auto" w:fill="FFFFFF"/>
        </w:rPr>
        <w:t>2.4.</w:t>
      </w:r>
      <w:r>
        <w:rPr>
          <w:color w:val="000000"/>
          <w:sz w:val="28"/>
          <w:szCs w:val="28"/>
          <w:shd w:val="clear" w:color="auto" w:fill="FFFFFF"/>
        </w:rPr>
        <w:t xml:space="preserve"> </w:t>
      </w:r>
      <w:r w:rsidR="00C012B6" w:rsidRPr="004C54BB">
        <w:rPr>
          <w:color w:val="000000"/>
          <w:sz w:val="28"/>
          <w:szCs w:val="28"/>
          <w:lang w:val="nl-NL"/>
        </w:rPr>
        <w:t xml:space="preserve">Chỉ đạo </w:t>
      </w:r>
      <w:r w:rsidR="00C012B6">
        <w:rPr>
          <w:color w:val="000000"/>
          <w:sz w:val="28"/>
          <w:szCs w:val="28"/>
          <w:lang w:val="nl-NL"/>
        </w:rPr>
        <w:t>GV, NV</w:t>
      </w:r>
      <w:r w:rsidR="00C012B6" w:rsidRPr="004C54BB">
        <w:rPr>
          <w:color w:val="000000"/>
          <w:sz w:val="28"/>
          <w:szCs w:val="28"/>
          <w:lang w:val="nl-NL"/>
        </w:rPr>
        <w:t xml:space="preserve"> đặc biệt là nhân viên văn phòng, kế toán tự kiểm tra, rà soát các văn bản về nội dung, thể thức theo Nghị định số 30/2020/NĐ-CP ngày 05/3/2020 củ</w:t>
      </w:r>
      <w:r w:rsidR="00C012B6">
        <w:rPr>
          <w:color w:val="000000"/>
          <w:sz w:val="28"/>
          <w:szCs w:val="28"/>
          <w:lang w:val="nl-NL"/>
        </w:rPr>
        <w:t>a C</w:t>
      </w:r>
      <w:r w:rsidR="00C012B6" w:rsidRPr="004C54BB">
        <w:rPr>
          <w:color w:val="000000"/>
          <w:sz w:val="28"/>
          <w:szCs w:val="28"/>
          <w:lang w:val="nl-NL"/>
        </w:rPr>
        <w:t>hính phủ về công tác văn thư; hồ sơ đánh giá kiểm định chất lượng; công tác quản lý các sổ công văn đi, đến.</w:t>
      </w:r>
    </w:p>
    <w:p w:rsidR="00C012B6" w:rsidRDefault="00C012B6" w:rsidP="00F6593E">
      <w:pPr>
        <w:shd w:val="clear" w:color="auto" w:fill="FFFFFF"/>
        <w:spacing w:line="276" w:lineRule="auto"/>
        <w:ind w:firstLine="567"/>
        <w:jc w:val="both"/>
        <w:rPr>
          <w:rFonts w:ascii="Helvetica" w:hAnsi="Helvetica"/>
          <w:sz w:val="20"/>
          <w:szCs w:val="20"/>
        </w:rPr>
      </w:pPr>
      <w:r w:rsidRPr="001A1466">
        <w:rPr>
          <w:b/>
          <w:sz w:val="28"/>
          <w:szCs w:val="28"/>
          <w:shd w:val="clear" w:color="auto" w:fill="FFFFFF"/>
        </w:rPr>
        <w:t>2.5.</w:t>
      </w:r>
      <w:r>
        <w:rPr>
          <w:sz w:val="28"/>
          <w:szCs w:val="28"/>
          <w:shd w:val="clear" w:color="auto" w:fill="FFFFFF"/>
        </w:rPr>
        <w:t xml:space="preserve"> </w:t>
      </w:r>
      <w:r w:rsidRPr="004C54BB">
        <w:rPr>
          <w:color w:val="000000"/>
          <w:sz w:val="28"/>
          <w:szCs w:val="28"/>
          <w:lang w:val="nl-NL"/>
        </w:rPr>
        <w:t xml:space="preserve">Xây dựng và hoàn thiện các quy định đảm bảo đồng bộ, đầy đủ, kịp thời, minh bạch và đúng với các văn bản quy định, hướng dẫn của </w:t>
      </w:r>
      <w:r>
        <w:rPr>
          <w:color w:val="000000"/>
          <w:sz w:val="28"/>
          <w:szCs w:val="28"/>
          <w:lang w:val="nl-NL"/>
        </w:rPr>
        <w:t>chính quyền các cấp</w:t>
      </w:r>
      <w:r w:rsidRPr="004C54BB">
        <w:rPr>
          <w:color w:val="000000"/>
          <w:sz w:val="28"/>
          <w:szCs w:val="28"/>
          <w:lang w:val="nl-NL"/>
        </w:rPr>
        <w:t xml:space="preserve"> và của ngành</w:t>
      </w:r>
    </w:p>
    <w:p w:rsidR="002D00D1" w:rsidRDefault="00AB3404" w:rsidP="00F6593E">
      <w:pPr>
        <w:shd w:val="clear" w:color="auto" w:fill="FFFFFF"/>
        <w:spacing w:line="276" w:lineRule="auto"/>
        <w:ind w:firstLine="567"/>
        <w:jc w:val="both"/>
        <w:rPr>
          <w:b/>
          <w:sz w:val="28"/>
          <w:szCs w:val="28"/>
        </w:rPr>
      </w:pPr>
      <w:r w:rsidRPr="00AB3404">
        <w:rPr>
          <w:b/>
          <w:sz w:val="28"/>
          <w:szCs w:val="28"/>
        </w:rPr>
        <w:t>3. Cải cách thủ tục hành chính</w:t>
      </w:r>
    </w:p>
    <w:p w:rsidR="00AB3404" w:rsidRDefault="00AB3404" w:rsidP="00F6593E">
      <w:pPr>
        <w:shd w:val="clear" w:color="auto" w:fill="FFFFFF"/>
        <w:spacing w:line="276" w:lineRule="auto"/>
        <w:ind w:firstLine="567"/>
        <w:jc w:val="both"/>
        <w:rPr>
          <w:sz w:val="28"/>
          <w:szCs w:val="28"/>
          <w:shd w:val="clear" w:color="auto" w:fill="FFFFFF"/>
        </w:rPr>
      </w:pPr>
      <w:r w:rsidRPr="001A1466">
        <w:rPr>
          <w:b/>
          <w:sz w:val="28"/>
          <w:szCs w:val="28"/>
        </w:rPr>
        <w:t>3.1.</w:t>
      </w:r>
      <w:r w:rsidRPr="00AB3404">
        <w:rPr>
          <w:sz w:val="28"/>
          <w:szCs w:val="28"/>
        </w:rPr>
        <w:t xml:space="preserve"> </w:t>
      </w:r>
      <w:r w:rsidRPr="00AB3404">
        <w:rPr>
          <w:sz w:val="28"/>
          <w:szCs w:val="28"/>
          <w:shd w:val="clear" w:color="auto" w:fill="FFFFFF"/>
        </w:rPr>
        <w:t xml:space="preserve">Phổ biến, quán triệt các quy định về kiểm soát TTHC tới </w:t>
      </w:r>
      <w:r w:rsidR="00984FCE">
        <w:rPr>
          <w:sz w:val="28"/>
          <w:szCs w:val="28"/>
          <w:shd w:val="clear" w:color="auto" w:fill="FFFFFF"/>
        </w:rPr>
        <w:t>G</w:t>
      </w:r>
      <w:r w:rsidR="00CB3520">
        <w:rPr>
          <w:sz w:val="28"/>
          <w:szCs w:val="28"/>
          <w:shd w:val="clear" w:color="auto" w:fill="FFFFFF"/>
        </w:rPr>
        <w:t>V</w:t>
      </w:r>
      <w:r w:rsidRPr="00AB3404">
        <w:rPr>
          <w:sz w:val="28"/>
          <w:szCs w:val="28"/>
          <w:shd w:val="clear" w:color="auto" w:fill="FFFFFF"/>
        </w:rPr>
        <w:t>, NV trong nhà trường.</w:t>
      </w:r>
    </w:p>
    <w:p w:rsidR="00AB3404" w:rsidRDefault="00AB3404" w:rsidP="00F6593E">
      <w:pPr>
        <w:shd w:val="clear" w:color="auto" w:fill="FFFFFF"/>
        <w:spacing w:line="276" w:lineRule="auto"/>
        <w:ind w:firstLine="567"/>
        <w:jc w:val="both"/>
        <w:rPr>
          <w:sz w:val="28"/>
          <w:szCs w:val="28"/>
          <w:shd w:val="clear" w:color="auto" w:fill="FFFFFF"/>
        </w:rPr>
      </w:pPr>
      <w:r w:rsidRPr="001A1466">
        <w:rPr>
          <w:b/>
          <w:sz w:val="28"/>
          <w:szCs w:val="28"/>
          <w:shd w:val="clear" w:color="auto" w:fill="FFFFFF"/>
        </w:rPr>
        <w:t>3.2.</w:t>
      </w:r>
      <w:r w:rsidRPr="00AB3404">
        <w:rPr>
          <w:sz w:val="28"/>
          <w:szCs w:val="28"/>
          <w:shd w:val="clear" w:color="auto" w:fill="FFFFFF"/>
        </w:rPr>
        <w:t xml:space="preserve"> Thực hiện công khai đầy đủ, rõ ràng các TTHC theo đúng quy định bằng nhiều hình thức như: Niêm yết công khai tại bảng tin</w:t>
      </w:r>
      <w:r w:rsidR="00616D0D">
        <w:rPr>
          <w:sz w:val="28"/>
          <w:szCs w:val="28"/>
          <w:shd w:val="clear" w:color="auto" w:fill="FFFFFF"/>
        </w:rPr>
        <w:t xml:space="preserve"> nhà trường</w:t>
      </w:r>
      <w:r w:rsidRPr="00AB3404">
        <w:rPr>
          <w:sz w:val="28"/>
          <w:szCs w:val="28"/>
          <w:shd w:val="clear" w:color="auto" w:fill="FFFFFF"/>
        </w:rPr>
        <w:t>, phòng hành chính và trên trang thông tin điện tử của nhà trường.</w:t>
      </w:r>
    </w:p>
    <w:p w:rsidR="00AB3404" w:rsidRDefault="00AB3404" w:rsidP="00F6593E">
      <w:pPr>
        <w:shd w:val="clear" w:color="auto" w:fill="FFFFFF"/>
        <w:spacing w:line="276" w:lineRule="auto"/>
        <w:ind w:firstLine="567"/>
        <w:jc w:val="both"/>
        <w:rPr>
          <w:sz w:val="28"/>
          <w:szCs w:val="28"/>
          <w:shd w:val="clear" w:color="auto" w:fill="FFFFFF"/>
        </w:rPr>
      </w:pPr>
      <w:r w:rsidRPr="001A1466">
        <w:rPr>
          <w:b/>
          <w:sz w:val="28"/>
          <w:szCs w:val="28"/>
          <w:shd w:val="clear" w:color="auto" w:fill="FFFFFF"/>
        </w:rPr>
        <w:t>3.3.</w:t>
      </w:r>
      <w:r>
        <w:rPr>
          <w:sz w:val="28"/>
          <w:szCs w:val="28"/>
          <w:shd w:val="clear" w:color="auto" w:fill="FFFFFF"/>
        </w:rPr>
        <w:t xml:space="preserve"> </w:t>
      </w:r>
      <w:r w:rsidRPr="00AB3404">
        <w:rPr>
          <w:sz w:val="28"/>
          <w:szCs w:val="28"/>
          <w:shd w:val="clear" w:color="auto" w:fill="FFFFFF"/>
        </w:rPr>
        <w:t>Cập nhật kịp thời các văn bản chỉ đạo của cấp trên, thực hiện đúng t</w:t>
      </w:r>
      <w:r w:rsidR="002F233D">
        <w:rPr>
          <w:sz w:val="28"/>
          <w:szCs w:val="28"/>
          <w:shd w:val="clear" w:color="auto" w:fill="FFFFFF"/>
        </w:rPr>
        <w:t>heo điều lệ trường THCS</w:t>
      </w:r>
      <w:r w:rsidR="00FA49C8">
        <w:rPr>
          <w:sz w:val="28"/>
          <w:szCs w:val="28"/>
          <w:shd w:val="clear" w:color="auto" w:fill="FFFFFF"/>
        </w:rPr>
        <w:t>-</w:t>
      </w:r>
      <w:r w:rsidRPr="00AB3404">
        <w:rPr>
          <w:sz w:val="28"/>
          <w:szCs w:val="28"/>
          <w:shd w:val="clear" w:color="auto" w:fill="FFFFFF"/>
        </w:rPr>
        <w:t>THPT Bắc Sơn.</w:t>
      </w:r>
    </w:p>
    <w:p w:rsidR="00AB3404" w:rsidRDefault="00AB3404" w:rsidP="00F6593E">
      <w:pPr>
        <w:shd w:val="clear" w:color="auto" w:fill="FFFFFF"/>
        <w:spacing w:line="276" w:lineRule="auto"/>
        <w:ind w:firstLine="567"/>
        <w:jc w:val="both"/>
        <w:rPr>
          <w:sz w:val="28"/>
          <w:szCs w:val="28"/>
          <w:shd w:val="clear" w:color="auto" w:fill="FFFFFF"/>
        </w:rPr>
      </w:pPr>
      <w:r w:rsidRPr="001A1466">
        <w:rPr>
          <w:b/>
          <w:sz w:val="28"/>
          <w:szCs w:val="28"/>
          <w:shd w:val="clear" w:color="auto" w:fill="FFFFFF"/>
        </w:rPr>
        <w:t>3.4.</w:t>
      </w:r>
      <w:r>
        <w:rPr>
          <w:sz w:val="28"/>
          <w:szCs w:val="28"/>
          <w:shd w:val="clear" w:color="auto" w:fill="FFFFFF"/>
        </w:rPr>
        <w:t xml:space="preserve"> </w:t>
      </w:r>
      <w:r w:rsidRPr="00AB3404">
        <w:rPr>
          <w:sz w:val="28"/>
          <w:szCs w:val="28"/>
          <w:shd w:val="clear" w:color="auto" w:fill="FFFFFF"/>
        </w:rPr>
        <w:t>Tiếp tục đổi mới nội dung</w:t>
      </w:r>
      <w:r w:rsidR="002F233D">
        <w:rPr>
          <w:sz w:val="28"/>
          <w:szCs w:val="28"/>
          <w:shd w:val="clear" w:color="auto" w:fill="FFFFFF"/>
        </w:rPr>
        <w:t xml:space="preserve">, </w:t>
      </w:r>
      <w:r w:rsidRPr="00AB3404">
        <w:rPr>
          <w:sz w:val="28"/>
          <w:szCs w:val="28"/>
          <w:shd w:val="clear" w:color="auto" w:fill="FFFFFF"/>
        </w:rPr>
        <w:t>nâng cao chất lượng hội họp</w:t>
      </w:r>
      <w:r w:rsidR="002F233D">
        <w:rPr>
          <w:sz w:val="28"/>
          <w:szCs w:val="28"/>
          <w:shd w:val="clear" w:color="auto" w:fill="FFFFFF"/>
        </w:rPr>
        <w:t xml:space="preserve"> và </w:t>
      </w:r>
      <w:r w:rsidRPr="00AB3404">
        <w:rPr>
          <w:sz w:val="28"/>
          <w:szCs w:val="28"/>
          <w:shd w:val="clear" w:color="auto" w:fill="FFFFFF"/>
        </w:rPr>
        <w:t>giảm các cuộc họp không cần thiết</w:t>
      </w:r>
      <w:r>
        <w:rPr>
          <w:sz w:val="28"/>
          <w:szCs w:val="28"/>
          <w:shd w:val="clear" w:color="auto" w:fill="FFFFFF"/>
        </w:rPr>
        <w:t>.</w:t>
      </w:r>
    </w:p>
    <w:p w:rsidR="00AB3404" w:rsidRDefault="00AB3404" w:rsidP="00F6593E">
      <w:pPr>
        <w:shd w:val="clear" w:color="auto" w:fill="FFFFFF"/>
        <w:spacing w:line="276" w:lineRule="auto"/>
        <w:ind w:firstLine="567"/>
        <w:jc w:val="both"/>
        <w:rPr>
          <w:sz w:val="28"/>
          <w:szCs w:val="28"/>
          <w:shd w:val="clear" w:color="auto" w:fill="FFFFFF"/>
        </w:rPr>
      </w:pPr>
      <w:r w:rsidRPr="001A1466">
        <w:rPr>
          <w:b/>
          <w:sz w:val="28"/>
          <w:szCs w:val="28"/>
          <w:shd w:val="clear" w:color="auto" w:fill="FFFFFF"/>
        </w:rPr>
        <w:t>3.5.</w:t>
      </w:r>
      <w:r>
        <w:rPr>
          <w:sz w:val="28"/>
          <w:szCs w:val="28"/>
          <w:shd w:val="clear" w:color="auto" w:fill="FFFFFF"/>
        </w:rPr>
        <w:t xml:space="preserve"> </w:t>
      </w:r>
      <w:r w:rsidRPr="00AB3404">
        <w:rPr>
          <w:sz w:val="28"/>
          <w:szCs w:val="28"/>
          <w:shd w:val="clear" w:color="auto" w:fill="FFFFFF"/>
        </w:rPr>
        <w:t xml:space="preserve">Luôn lắng nghe ý kiến nguyện vọng của PHHS, </w:t>
      </w:r>
      <w:r w:rsidR="00984FCE">
        <w:rPr>
          <w:sz w:val="28"/>
          <w:szCs w:val="28"/>
          <w:shd w:val="clear" w:color="auto" w:fill="FFFFFF"/>
        </w:rPr>
        <w:t>GV</w:t>
      </w:r>
      <w:r w:rsidRPr="00AB3404">
        <w:rPr>
          <w:sz w:val="28"/>
          <w:szCs w:val="28"/>
          <w:shd w:val="clear" w:color="auto" w:fill="FFFFFF"/>
        </w:rPr>
        <w:t>, NV trong nhà trường.</w:t>
      </w:r>
    </w:p>
    <w:p w:rsidR="00C012B6" w:rsidRPr="00FA49C8" w:rsidRDefault="00C012B6" w:rsidP="00F6593E">
      <w:pPr>
        <w:pStyle w:val="NormalWeb"/>
        <w:shd w:val="clear" w:color="auto" w:fill="FFFFFF"/>
        <w:spacing w:before="0" w:beforeAutospacing="0" w:after="0" w:afterAutospacing="0" w:line="276" w:lineRule="auto"/>
        <w:ind w:firstLine="567"/>
        <w:jc w:val="both"/>
        <w:rPr>
          <w:sz w:val="28"/>
          <w:szCs w:val="28"/>
          <w:lang w:val="nl-NL"/>
        </w:rPr>
      </w:pPr>
      <w:r w:rsidRPr="001A1466">
        <w:rPr>
          <w:b/>
          <w:sz w:val="28"/>
          <w:szCs w:val="28"/>
          <w:shd w:val="clear" w:color="auto" w:fill="FFFFFF"/>
        </w:rPr>
        <w:t>3.6.</w:t>
      </w:r>
      <w:r>
        <w:rPr>
          <w:sz w:val="28"/>
          <w:szCs w:val="28"/>
          <w:shd w:val="clear" w:color="auto" w:fill="FFFFFF"/>
        </w:rPr>
        <w:t xml:space="preserve"> </w:t>
      </w:r>
      <w:r w:rsidRPr="008B5F0F">
        <w:rPr>
          <w:sz w:val="28"/>
          <w:szCs w:val="28"/>
          <w:lang w:val="nl-NL"/>
        </w:rPr>
        <w:t>Thực hiện tốt quy ước</w:t>
      </w:r>
      <w:r w:rsidR="00616D0D">
        <w:rPr>
          <w:sz w:val="28"/>
          <w:szCs w:val="28"/>
          <w:lang w:val="nl-NL"/>
        </w:rPr>
        <w:t xml:space="preserve"> ứng xử</w:t>
      </w:r>
      <w:r w:rsidRPr="008B5F0F">
        <w:rPr>
          <w:sz w:val="28"/>
          <w:szCs w:val="28"/>
          <w:lang w:val="nl-NL"/>
        </w:rPr>
        <w:t xml:space="preserve"> văn hóa </w:t>
      </w:r>
      <w:r w:rsidR="00616D0D">
        <w:rPr>
          <w:sz w:val="28"/>
          <w:szCs w:val="28"/>
          <w:lang w:val="nl-NL"/>
        </w:rPr>
        <w:t>trong trường học;</w:t>
      </w:r>
      <w:r w:rsidRPr="008B5F0F">
        <w:rPr>
          <w:sz w:val="28"/>
          <w:szCs w:val="28"/>
          <w:lang w:val="nl-NL"/>
        </w:rPr>
        <w:t xml:space="preserve"> xây dựng phong cách, thái độ, ứng xử của </w:t>
      </w:r>
      <w:r>
        <w:rPr>
          <w:sz w:val="28"/>
          <w:szCs w:val="28"/>
          <w:lang w:val="nl-NL"/>
        </w:rPr>
        <w:t>GV, NV</w:t>
      </w:r>
      <w:r w:rsidRPr="008B5F0F">
        <w:rPr>
          <w:sz w:val="28"/>
          <w:szCs w:val="28"/>
          <w:lang w:val="nl-NL"/>
        </w:rPr>
        <w:t xml:space="preserve"> trong việc giao tiếp với phụ huynh, đồng nghiệp.</w:t>
      </w:r>
    </w:p>
    <w:p w:rsidR="00AB3404" w:rsidRDefault="00AB3404" w:rsidP="00F6593E">
      <w:pPr>
        <w:shd w:val="clear" w:color="auto" w:fill="FFFFFF"/>
        <w:spacing w:line="276" w:lineRule="auto"/>
        <w:ind w:firstLine="567"/>
        <w:jc w:val="both"/>
        <w:rPr>
          <w:b/>
          <w:sz w:val="28"/>
          <w:szCs w:val="28"/>
        </w:rPr>
      </w:pPr>
      <w:r w:rsidRPr="003B7EF5">
        <w:rPr>
          <w:b/>
          <w:sz w:val="28"/>
          <w:szCs w:val="28"/>
        </w:rPr>
        <w:t xml:space="preserve">4. </w:t>
      </w:r>
      <w:r w:rsidR="003B7EF5" w:rsidRPr="003B7EF5">
        <w:rPr>
          <w:b/>
          <w:sz w:val="28"/>
          <w:szCs w:val="28"/>
        </w:rPr>
        <w:t>Cải cách tổ chức bộ máy hành chính nhà nước</w:t>
      </w:r>
    </w:p>
    <w:p w:rsidR="003B7EF5" w:rsidRDefault="003B7EF5" w:rsidP="00F6593E">
      <w:pPr>
        <w:shd w:val="clear" w:color="auto" w:fill="FFFFFF"/>
        <w:spacing w:line="276" w:lineRule="auto"/>
        <w:ind w:firstLine="567"/>
        <w:jc w:val="both"/>
        <w:rPr>
          <w:sz w:val="28"/>
          <w:szCs w:val="28"/>
          <w:shd w:val="clear" w:color="auto" w:fill="FFFFFF"/>
        </w:rPr>
      </w:pPr>
      <w:r w:rsidRPr="001A1466">
        <w:rPr>
          <w:b/>
          <w:sz w:val="28"/>
          <w:szCs w:val="28"/>
        </w:rPr>
        <w:t>4.1.</w:t>
      </w:r>
      <w:r>
        <w:rPr>
          <w:sz w:val="28"/>
          <w:szCs w:val="28"/>
        </w:rPr>
        <w:t xml:space="preserve"> </w:t>
      </w:r>
      <w:r w:rsidRPr="003B7EF5">
        <w:rPr>
          <w:sz w:val="28"/>
          <w:szCs w:val="28"/>
          <w:shd w:val="clear" w:color="auto" w:fill="FFFFFF"/>
        </w:rPr>
        <w:t>Tiếp tục kiện toàn chức năng, nhiệm vụ, quyền hạn, cơ cấu tổ chức và biên chế của nhà trường.</w:t>
      </w:r>
    </w:p>
    <w:p w:rsidR="003B7EF5" w:rsidRDefault="003B7EF5" w:rsidP="00F6593E">
      <w:pPr>
        <w:shd w:val="clear" w:color="auto" w:fill="FFFFFF"/>
        <w:spacing w:line="276" w:lineRule="auto"/>
        <w:ind w:firstLine="567"/>
        <w:jc w:val="both"/>
        <w:rPr>
          <w:sz w:val="28"/>
          <w:szCs w:val="28"/>
          <w:shd w:val="clear" w:color="auto" w:fill="FFFFFF"/>
        </w:rPr>
      </w:pPr>
      <w:r w:rsidRPr="001A1466">
        <w:rPr>
          <w:b/>
          <w:sz w:val="28"/>
          <w:szCs w:val="28"/>
          <w:shd w:val="clear" w:color="auto" w:fill="FFFFFF"/>
        </w:rPr>
        <w:t>4.2.</w:t>
      </w:r>
      <w:r>
        <w:rPr>
          <w:sz w:val="28"/>
          <w:szCs w:val="28"/>
          <w:shd w:val="clear" w:color="auto" w:fill="FFFFFF"/>
        </w:rPr>
        <w:t xml:space="preserve"> </w:t>
      </w:r>
      <w:r w:rsidR="00C012B6" w:rsidRPr="00BB6428">
        <w:rPr>
          <w:sz w:val="28"/>
          <w:szCs w:val="28"/>
          <w:lang w:val="sv-SE"/>
        </w:rPr>
        <w:t>Triển khai thực hiện các văn bản của Trung ương</w:t>
      </w:r>
      <w:r w:rsidR="00C012B6">
        <w:rPr>
          <w:sz w:val="28"/>
          <w:szCs w:val="28"/>
          <w:lang w:val="sv-SE"/>
        </w:rPr>
        <w:t>,</w:t>
      </w:r>
      <w:r w:rsidR="00C012B6" w:rsidRPr="00BB6428">
        <w:rPr>
          <w:sz w:val="28"/>
          <w:szCs w:val="28"/>
          <w:lang w:val="sv-SE"/>
        </w:rPr>
        <w:t xml:space="preserve"> </w:t>
      </w:r>
      <w:r w:rsidR="00C012B6">
        <w:rPr>
          <w:sz w:val="28"/>
          <w:szCs w:val="28"/>
          <w:lang w:val="sv-SE"/>
        </w:rPr>
        <w:t>Thành phố</w:t>
      </w:r>
      <w:r w:rsidR="00C012B6" w:rsidRPr="00BB6428">
        <w:rPr>
          <w:sz w:val="28"/>
          <w:szCs w:val="28"/>
          <w:lang w:val="sv-SE"/>
        </w:rPr>
        <w:t xml:space="preserve"> về đổi mới sắp xếp bộ máy của hệ thống chính trị tinh gọn hoạt động hiệu lực, hiệu quả và đổi mới hệ thống tổ chức về quản lý</w:t>
      </w:r>
      <w:r w:rsidR="00616D0D">
        <w:rPr>
          <w:sz w:val="28"/>
          <w:szCs w:val="28"/>
          <w:lang w:val="sv-SE"/>
        </w:rPr>
        <w:t>.</w:t>
      </w:r>
    </w:p>
    <w:p w:rsidR="003B7EF5" w:rsidRDefault="003B7EF5" w:rsidP="00F6593E">
      <w:pPr>
        <w:shd w:val="clear" w:color="auto" w:fill="FFFFFF"/>
        <w:spacing w:line="276" w:lineRule="auto"/>
        <w:ind w:firstLine="567"/>
        <w:jc w:val="both"/>
        <w:rPr>
          <w:sz w:val="28"/>
          <w:szCs w:val="28"/>
          <w:shd w:val="clear" w:color="auto" w:fill="FFFFFF"/>
        </w:rPr>
      </w:pPr>
      <w:r w:rsidRPr="001A1466">
        <w:rPr>
          <w:b/>
          <w:sz w:val="28"/>
          <w:szCs w:val="28"/>
          <w:shd w:val="clear" w:color="auto" w:fill="FFFFFF"/>
        </w:rPr>
        <w:t>4.3.</w:t>
      </w:r>
      <w:r>
        <w:rPr>
          <w:sz w:val="28"/>
          <w:szCs w:val="28"/>
          <w:shd w:val="clear" w:color="auto" w:fill="FFFFFF"/>
        </w:rPr>
        <w:t xml:space="preserve"> </w:t>
      </w:r>
      <w:r w:rsidRPr="003B7EF5">
        <w:rPr>
          <w:sz w:val="28"/>
          <w:szCs w:val="28"/>
          <w:shd w:val="clear" w:color="auto" w:fill="FFFFFF"/>
        </w:rPr>
        <w:t>Phân công nhiệm vụ, bố trí giáo viên, nhân viên phù hợp với vị trí việc làm, tiêu chuẩn chức danh nghề nghiệp</w:t>
      </w:r>
      <w:r>
        <w:rPr>
          <w:sz w:val="28"/>
          <w:szCs w:val="28"/>
          <w:shd w:val="clear" w:color="auto" w:fill="FFFFFF"/>
        </w:rPr>
        <w:t>.</w:t>
      </w:r>
    </w:p>
    <w:p w:rsidR="003B7EF5" w:rsidRDefault="003B7EF5" w:rsidP="00F6593E">
      <w:pPr>
        <w:shd w:val="clear" w:color="auto" w:fill="FFFFFF"/>
        <w:spacing w:line="276" w:lineRule="auto"/>
        <w:ind w:firstLine="567"/>
        <w:jc w:val="both"/>
        <w:rPr>
          <w:sz w:val="28"/>
          <w:szCs w:val="28"/>
          <w:shd w:val="clear" w:color="auto" w:fill="FFFFFF"/>
        </w:rPr>
      </w:pPr>
      <w:r w:rsidRPr="001A1466">
        <w:rPr>
          <w:b/>
          <w:sz w:val="28"/>
          <w:szCs w:val="28"/>
          <w:shd w:val="clear" w:color="auto" w:fill="FFFFFF"/>
        </w:rPr>
        <w:lastRenderedPageBreak/>
        <w:t>4.4.</w:t>
      </w:r>
      <w:r>
        <w:rPr>
          <w:sz w:val="28"/>
          <w:szCs w:val="28"/>
          <w:shd w:val="clear" w:color="auto" w:fill="FFFFFF"/>
        </w:rPr>
        <w:t xml:space="preserve"> </w:t>
      </w:r>
      <w:r w:rsidRPr="003B7EF5">
        <w:rPr>
          <w:sz w:val="28"/>
          <w:szCs w:val="28"/>
          <w:shd w:val="clear" w:color="auto" w:fill="FFFFFF"/>
        </w:rPr>
        <w:t>Tăng cường công tác kiểm tra, giám sát các hoạt động CCHC</w:t>
      </w:r>
      <w:r>
        <w:rPr>
          <w:sz w:val="28"/>
          <w:szCs w:val="28"/>
          <w:shd w:val="clear" w:color="auto" w:fill="FFFFFF"/>
        </w:rPr>
        <w:t>.</w:t>
      </w:r>
    </w:p>
    <w:p w:rsidR="003B7EF5" w:rsidRDefault="003B7EF5" w:rsidP="00F6593E">
      <w:pPr>
        <w:shd w:val="clear" w:color="auto" w:fill="FFFFFF"/>
        <w:spacing w:line="276" w:lineRule="auto"/>
        <w:ind w:firstLine="567"/>
        <w:jc w:val="both"/>
        <w:rPr>
          <w:sz w:val="28"/>
          <w:szCs w:val="28"/>
          <w:shd w:val="clear" w:color="auto" w:fill="FFFFFF"/>
        </w:rPr>
      </w:pPr>
      <w:r w:rsidRPr="001A1466">
        <w:rPr>
          <w:b/>
          <w:sz w:val="28"/>
          <w:szCs w:val="28"/>
          <w:shd w:val="clear" w:color="auto" w:fill="FFFFFF"/>
        </w:rPr>
        <w:t>4.5.</w:t>
      </w:r>
      <w:r>
        <w:rPr>
          <w:sz w:val="28"/>
          <w:szCs w:val="28"/>
          <w:shd w:val="clear" w:color="auto" w:fill="FFFFFF"/>
        </w:rPr>
        <w:t xml:space="preserve"> </w:t>
      </w:r>
      <w:r w:rsidRPr="003B7EF5">
        <w:rPr>
          <w:sz w:val="28"/>
          <w:szCs w:val="28"/>
          <w:shd w:val="clear" w:color="auto" w:fill="FFFFFF"/>
        </w:rPr>
        <w:t>Thực hiện tốt nội quy, quy chế dân chủ</w:t>
      </w:r>
      <w:r w:rsidR="00616D0D">
        <w:rPr>
          <w:sz w:val="28"/>
          <w:szCs w:val="28"/>
          <w:shd w:val="clear" w:color="auto" w:fill="FFFFFF"/>
        </w:rPr>
        <w:t>, xây dựng khối đoàn kết nội bộ trong trường học.</w:t>
      </w:r>
    </w:p>
    <w:p w:rsidR="003B7EF5" w:rsidRDefault="003B7EF5" w:rsidP="00F6593E">
      <w:pPr>
        <w:shd w:val="clear" w:color="auto" w:fill="FFFFFF"/>
        <w:spacing w:line="276" w:lineRule="auto"/>
        <w:ind w:firstLine="567"/>
        <w:jc w:val="both"/>
        <w:rPr>
          <w:sz w:val="28"/>
          <w:szCs w:val="28"/>
          <w:shd w:val="clear" w:color="auto" w:fill="FFFFFF"/>
        </w:rPr>
      </w:pPr>
      <w:r w:rsidRPr="001A1466">
        <w:rPr>
          <w:b/>
          <w:sz w:val="28"/>
          <w:szCs w:val="28"/>
          <w:shd w:val="clear" w:color="auto" w:fill="FFFFFF"/>
        </w:rPr>
        <w:t>4.6.</w:t>
      </w:r>
      <w:r>
        <w:rPr>
          <w:sz w:val="28"/>
          <w:szCs w:val="28"/>
          <w:shd w:val="clear" w:color="auto" w:fill="FFFFFF"/>
        </w:rPr>
        <w:t xml:space="preserve"> </w:t>
      </w:r>
      <w:r w:rsidRPr="003B7EF5">
        <w:rPr>
          <w:sz w:val="28"/>
          <w:szCs w:val="28"/>
          <w:shd w:val="clear" w:color="auto" w:fill="FFFFFF"/>
        </w:rPr>
        <w:t xml:space="preserve">Tiếp tục cải tiến phương thức quản lý, </w:t>
      </w:r>
      <w:r w:rsidR="002F233D">
        <w:rPr>
          <w:sz w:val="28"/>
          <w:szCs w:val="28"/>
          <w:shd w:val="clear" w:color="auto" w:fill="FFFFFF"/>
        </w:rPr>
        <w:t xml:space="preserve">nề nếp </w:t>
      </w:r>
      <w:r w:rsidRPr="003B7EF5">
        <w:rPr>
          <w:sz w:val="28"/>
          <w:szCs w:val="28"/>
          <w:shd w:val="clear" w:color="auto" w:fill="FFFFFF"/>
        </w:rPr>
        <w:t xml:space="preserve">làm việc, giảm </w:t>
      </w:r>
      <w:r w:rsidR="002F233D">
        <w:rPr>
          <w:sz w:val="28"/>
          <w:szCs w:val="28"/>
          <w:shd w:val="clear" w:color="auto" w:fill="FFFFFF"/>
        </w:rPr>
        <w:t>các cuộc</w:t>
      </w:r>
      <w:r w:rsidRPr="003B7EF5">
        <w:rPr>
          <w:sz w:val="28"/>
          <w:szCs w:val="28"/>
          <w:shd w:val="clear" w:color="auto" w:fill="FFFFFF"/>
        </w:rPr>
        <w:t xml:space="preserve"> họp và các giấy tờ hành chính không cần thiết.</w:t>
      </w:r>
    </w:p>
    <w:p w:rsidR="003B7EF5" w:rsidRDefault="003B7EF5" w:rsidP="00F6593E">
      <w:pPr>
        <w:shd w:val="clear" w:color="auto" w:fill="FFFFFF"/>
        <w:spacing w:line="276" w:lineRule="auto"/>
        <w:ind w:firstLine="567"/>
        <w:jc w:val="both"/>
        <w:rPr>
          <w:b/>
          <w:sz w:val="28"/>
          <w:szCs w:val="28"/>
          <w:shd w:val="clear" w:color="auto" w:fill="FFFFFF"/>
        </w:rPr>
      </w:pPr>
      <w:r w:rsidRPr="003B7EF5">
        <w:rPr>
          <w:b/>
          <w:sz w:val="28"/>
          <w:szCs w:val="28"/>
          <w:shd w:val="clear" w:color="auto" w:fill="FFFFFF"/>
        </w:rPr>
        <w:t>5. Cải cách chế độ công vụ</w:t>
      </w:r>
    </w:p>
    <w:p w:rsidR="003B7EF5" w:rsidRPr="003B7EF5" w:rsidRDefault="003B7EF5" w:rsidP="00F6593E">
      <w:pPr>
        <w:shd w:val="clear" w:color="auto" w:fill="FFFFFF"/>
        <w:spacing w:line="276" w:lineRule="auto"/>
        <w:ind w:firstLine="567"/>
        <w:jc w:val="both"/>
        <w:rPr>
          <w:sz w:val="28"/>
          <w:szCs w:val="28"/>
          <w:shd w:val="clear" w:color="auto" w:fill="FFFFFF"/>
        </w:rPr>
      </w:pPr>
      <w:r w:rsidRPr="001A1466">
        <w:rPr>
          <w:b/>
          <w:sz w:val="28"/>
          <w:szCs w:val="28"/>
          <w:shd w:val="clear" w:color="auto" w:fill="FFFFFF"/>
        </w:rPr>
        <w:t>5.1.</w:t>
      </w:r>
      <w:r w:rsidRPr="003B7EF5">
        <w:rPr>
          <w:sz w:val="28"/>
          <w:szCs w:val="28"/>
          <w:shd w:val="clear" w:color="auto" w:fill="FFFFFF"/>
        </w:rPr>
        <w:t xml:space="preserve"> Xây dựng đội ngũ </w:t>
      </w:r>
      <w:r w:rsidR="002F233D">
        <w:rPr>
          <w:sz w:val="28"/>
          <w:szCs w:val="28"/>
          <w:shd w:val="clear" w:color="auto" w:fill="FFFFFF"/>
        </w:rPr>
        <w:t>GV-NV</w:t>
      </w:r>
      <w:r w:rsidRPr="003B7EF5">
        <w:rPr>
          <w:sz w:val="28"/>
          <w:szCs w:val="28"/>
          <w:shd w:val="clear" w:color="auto" w:fill="FFFFFF"/>
        </w:rPr>
        <w:t xml:space="preserve"> có phẩ</w:t>
      </w:r>
      <w:r w:rsidR="001A1466">
        <w:rPr>
          <w:sz w:val="28"/>
          <w:szCs w:val="28"/>
          <w:shd w:val="clear" w:color="auto" w:fill="FFFFFF"/>
        </w:rPr>
        <w:t>m chất đạo đức tốt, có năng lực</w:t>
      </w:r>
      <w:r w:rsidRPr="003B7EF5">
        <w:rPr>
          <w:sz w:val="28"/>
          <w:szCs w:val="28"/>
          <w:shd w:val="clear" w:color="auto" w:fill="FFFFFF"/>
        </w:rPr>
        <w:t xml:space="preserve">; nâng cao trách nhiệm, kỷ luật, kỷ cương hành chính và đạo đức công vụ của </w:t>
      </w:r>
      <w:r w:rsidR="002F233D">
        <w:rPr>
          <w:sz w:val="28"/>
          <w:szCs w:val="28"/>
          <w:shd w:val="clear" w:color="auto" w:fill="FFFFFF"/>
        </w:rPr>
        <w:t>GV-NV</w:t>
      </w:r>
      <w:r w:rsidRPr="003B7EF5">
        <w:rPr>
          <w:sz w:val="28"/>
          <w:szCs w:val="28"/>
          <w:shd w:val="clear" w:color="auto" w:fill="FFFFFF"/>
        </w:rPr>
        <w:t>.</w:t>
      </w:r>
    </w:p>
    <w:p w:rsidR="003B7EF5" w:rsidRPr="004B27EB" w:rsidRDefault="003B7EF5" w:rsidP="00F6593E">
      <w:pPr>
        <w:shd w:val="clear" w:color="auto" w:fill="FFFFFF"/>
        <w:spacing w:line="276" w:lineRule="auto"/>
        <w:ind w:firstLine="567"/>
        <w:jc w:val="both"/>
        <w:rPr>
          <w:spacing w:val="-8"/>
          <w:sz w:val="28"/>
          <w:szCs w:val="28"/>
          <w:shd w:val="clear" w:color="auto" w:fill="FFFFFF"/>
        </w:rPr>
      </w:pPr>
      <w:r w:rsidRPr="001A1466">
        <w:rPr>
          <w:b/>
          <w:sz w:val="28"/>
          <w:szCs w:val="28"/>
          <w:shd w:val="clear" w:color="auto" w:fill="FFFFFF"/>
        </w:rPr>
        <w:t>5.</w:t>
      </w:r>
      <w:r w:rsidR="002F233D" w:rsidRPr="001A1466">
        <w:rPr>
          <w:b/>
          <w:sz w:val="28"/>
          <w:szCs w:val="28"/>
          <w:shd w:val="clear" w:color="auto" w:fill="FFFFFF"/>
        </w:rPr>
        <w:t>2</w:t>
      </w:r>
      <w:r w:rsidRPr="001A1466">
        <w:rPr>
          <w:b/>
          <w:sz w:val="28"/>
          <w:szCs w:val="28"/>
          <w:shd w:val="clear" w:color="auto" w:fill="FFFFFF"/>
        </w:rPr>
        <w:t>.</w:t>
      </w:r>
      <w:r w:rsidRPr="004B27EB">
        <w:rPr>
          <w:sz w:val="28"/>
          <w:szCs w:val="28"/>
          <w:shd w:val="clear" w:color="auto" w:fill="FFFFFF"/>
        </w:rPr>
        <w:t xml:space="preserve"> </w:t>
      </w:r>
      <w:r w:rsidR="00CB3520">
        <w:rPr>
          <w:sz w:val="28"/>
          <w:szCs w:val="28"/>
          <w:shd w:val="clear" w:color="auto" w:fill="FFFFFF"/>
        </w:rPr>
        <w:t xml:space="preserve">Thực hiện đánh giá giáo </w:t>
      </w:r>
      <w:r w:rsidR="006E1945">
        <w:rPr>
          <w:sz w:val="28"/>
          <w:szCs w:val="28"/>
          <w:shd w:val="clear" w:color="auto" w:fill="FFFFFF"/>
        </w:rPr>
        <w:t xml:space="preserve">viên </w:t>
      </w:r>
      <w:r w:rsidR="00A615DC">
        <w:rPr>
          <w:sz w:val="28"/>
          <w:szCs w:val="28"/>
          <w:shd w:val="clear" w:color="auto" w:fill="FFFFFF"/>
        </w:rPr>
        <w:t xml:space="preserve">theo đúng yêu cầu của Nghị định số 90/2020/NĐCP ngày 18/08/2020 của Chính phủ về đánh giá xếp loại cán bộ, công chức, viên chức sát với thực tế, gắn với kết quả thực hiện nhiệm vụ của nhà trường và chức trách, nhiệm vụ được giao, đánh </w:t>
      </w:r>
      <w:r w:rsidR="001A1466">
        <w:rPr>
          <w:sz w:val="28"/>
          <w:szCs w:val="28"/>
          <w:shd w:val="clear" w:color="auto" w:fill="FFFFFF"/>
        </w:rPr>
        <w:t>giá</w:t>
      </w:r>
      <w:r w:rsidR="00A615DC">
        <w:rPr>
          <w:sz w:val="28"/>
          <w:szCs w:val="28"/>
          <w:shd w:val="clear" w:color="auto" w:fill="FFFFFF"/>
        </w:rPr>
        <w:t xml:space="preserve"> chuẩn Hiệu trưởng, chuẩn nghề nghiệp giáo viên THCS</w:t>
      </w:r>
      <w:r w:rsidR="00FA49C8">
        <w:rPr>
          <w:sz w:val="28"/>
          <w:szCs w:val="28"/>
          <w:shd w:val="clear" w:color="auto" w:fill="FFFFFF"/>
        </w:rPr>
        <w:t>-</w:t>
      </w:r>
      <w:r w:rsidR="00A615DC">
        <w:rPr>
          <w:sz w:val="28"/>
          <w:szCs w:val="28"/>
          <w:shd w:val="clear" w:color="auto" w:fill="FFFFFF"/>
        </w:rPr>
        <w:t>THPT Bắc Sơn.</w:t>
      </w:r>
    </w:p>
    <w:p w:rsidR="003B7EF5" w:rsidRDefault="003B7EF5" w:rsidP="00F6593E">
      <w:pPr>
        <w:shd w:val="clear" w:color="auto" w:fill="FFFFFF"/>
        <w:spacing w:line="276" w:lineRule="auto"/>
        <w:ind w:firstLine="567"/>
        <w:jc w:val="both"/>
        <w:rPr>
          <w:sz w:val="28"/>
          <w:szCs w:val="28"/>
          <w:shd w:val="clear" w:color="auto" w:fill="FFFFFF"/>
        </w:rPr>
      </w:pPr>
      <w:r w:rsidRPr="001A1466">
        <w:rPr>
          <w:b/>
          <w:spacing w:val="-8"/>
          <w:sz w:val="28"/>
          <w:szCs w:val="28"/>
          <w:shd w:val="clear" w:color="auto" w:fill="FFFFFF"/>
        </w:rPr>
        <w:t>5.</w:t>
      </w:r>
      <w:r w:rsidR="002F233D" w:rsidRPr="001A1466">
        <w:rPr>
          <w:b/>
          <w:spacing w:val="-8"/>
          <w:sz w:val="28"/>
          <w:szCs w:val="28"/>
          <w:shd w:val="clear" w:color="auto" w:fill="FFFFFF"/>
        </w:rPr>
        <w:t>3</w:t>
      </w:r>
      <w:r w:rsidRPr="001A1466">
        <w:rPr>
          <w:b/>
          <w:spacing w:val="-8"/>
          <w:sz w:val="28"/>
          <w:szCs w:val="28"/>
          <w:shd w:val="clear" w:color="auto" w:fill="FFFFFF"/>
        </w:rPr>
        <w:t>.</w:t>
      </w:r>
      <w:r>
        <w:rPr>
          <w:spacing w:val="-8"/>
          <w:sz w:val="28"/>
          <w:szCs w:val="28"/>
          <w:shd w:val="clear" w:color="auto" w:fill="FFFFFF"/>
        </w:rPr>
        <w:t xml:space="preserve"> </w:t>
      </w:r>
      <w:r w:rsidRPr="003B7EF5">
        <w:rPr>
          <w:spacing w:val="-8"/>
          <w:sz w:val="28"/>
          <w:szCs w:val="28"/>
          <w:shd w:val="clear" w:color="auto" w:fill="FFFFFF"/>
        </w:rPr>
        <w:t>T</w:t>
      </w:r>
      <w:r w:rsidRPr="003B7EF5">
        <w:rPr>
          <w:sz w:val="28"/>
          <w:szCs w:val="28"/>
          <w:shd w:val="clear" w:color="auto" w:fill="FFFFFF"/>
        </w:rPr>
        <w:t xml:space="preserve">hực hiện công tác đào tạo, bồi dưỡng </w:t>
      </w:r>
      <w:r w:rsidR="000A4A09">
        <w:rPr>
          <w:sz w:val="28"/>
          <w:szCs w:val="28"/>
          <w:shd w:val="clear" w:color="auto" w:fill="FFFFFF"/>
        </w:rPr>
        <w:t>GV-NV</w:t>
      </w:r>
      <w:r w:rsidRPr="003B7EF5">
        <w:rPr>
          <w:sz w:val="28"/>
          <w:szCs w:val="28"/>
          <w:shd w:val="clear" w:color="auto" w:fill="FFFFFF"/>
        </w:rPr>
        <w:t xml:space="preserve"> gắn với yêu cầu vị trí việc làm và tình hình thực tế. Thực hiện bảo đảm, có hiệu quả chế độ, chính sách đào tạo, bồi dưỡng </w:t>
      </w:r>
      <w:r w:rsidR="000A4A09">
        <w:rPr>
          <w:sz w:val="28"/>
          <w:szCs w:val="28"/>
          <w:shd w:val="clear" w:color="auto" w:fill="FFFFFF"/>
        </w:rPr>
        <w:t>GV-NV</w:t>
      </w:r>
      <w:r w:rsidRPr="003B7EF5">
        <w:rPr>
          <w:sz w:val="28"/>
          <w:szCs w:val="28"/>
          <w:shd w:val="clear" w:color="auto" w:fill="FFFFFF"/>
        </w:rPr>
        <w:t xml:space="preserve"> thuộc thẩm quyền</w:t>
      </w:r>
      <w:r w:rsidR="004B27EB">
        <w:rPr>
          <w:sz w:val="28"/>
          <w:szCs w:val="28"/>
          <w:shd w:val="clear" w:color="auto" w:fill="FFFFFF"/>
        </w:rPr>
        <w:t>.</w:t>
      </w:r>
    </w:p>
    <w:p w:rsidR="004B27EB" w:rsidRDefault="004B27EB" w:rsidP="00F6593E">
      <w:pPr>
        <w:shd w:val="clear" w:color="auto" w:fill="FFFFFF"/>
        <w:spacing w:line="276" w:lineRule="auto"/>
        <w:ind w:firstLine="567"/>
        <w:jc w:val="both"/>
        <w:rPr>
          <w:sz w:val="28"/>
          <w:szCs w:val="28"/>
          <w:shd w:val="clear" w:color="auto" w:fill="FFFFFF"/>
        </w:rPr>
      </w:pPr>
      <w:r w:rsidRPr="001A1466">
        <w:rPr>
          <w:b/>
          <w:sz w:val="28"/>
          <w:szCs w:val="28"/>
          <w:shd w:val="clear" w:color="auto" w:fill="FFFFFF"/>
        </w:rPr>
        <w:t>5.5.</w:t>
      </w:r>
      <w:r w:rsidRPr="004B27EB">
        <w:rPr>
          <w:sz w:val="28"/>
          <w:szCs w:val="28"/>
          <w:shd w:val="clear" w:color="auto" w:fill="FFFFFF"/>
        </w:rPr>
        <w:t xml:space="preserve"> </w:t>
      </w:r>
      <w:r w:rsidR="00CB3520">
        <w:rPr>
          <w:sz w:val="28"/>
          <w:szCs w:val="28"/>
          <w:shd w:val="clear" w:color="auto" w:fill="FFFFFF"/>
        </w:rPr>
        <w:t>Đổi mới</w:t>
      </w:r>
      <w:r>
        <w:rPr>
          <w:sz w:val="28"/>
          <w:szCs w:val="28"/>
          <w:shd w:val="clear" w:color="auto" w:fill="FFFFFF"/>
        </w:rPr>
        <w:t>, nâng cao chất lượng, hiệu quả công tác đào tạo bồi dưỡng CBQL, GV, NV trong nhà trường.</w:t>
      </w:r>
    </w:p>
    <w:p w:rsidR="004B27EB" w:rsidRDefault="004B27EB" w:rsidP="00F6593E">
      <w:pPr>
        <w:shd w:val="clear" w:color="auto" w:fill="FFFFFF"/>
        <w:spacing w:line="276" w:lineRule="auto"/>
        <w:ind w:firstLine="567"/>
        <w:jc w:val="both"/>
        <w:rPr>
          <w:b/>
          <w:sz w:val="28"/>
          <w:szCs w:val="28"/>
          <w:shd w:val="clear" w:color="auto" w:fill="FFFFFF"/>
        </w:rPr>
      </w:pPr>
      <w:r w:rsidRPr="004B27EB">
        <w:rPr>
          <w:b/>
          <w:sz w:val="28"/>
          <w:szCs w:val="28"/>
          <w:shd w:val="clear" w:color="auto" w:fill="FFFFFF"/>
        </w:rPr>
        <w:t>6. Cải cách tài chính công</w:t>
      </w:r>
    </w:p>
    <w:p w:rsidR="004B27EB" w:rsidRDefault="004B27EB" w:rsidP="00F6593E">
      <w:pPr>
        <w:shd w:val="clear" w:color="auto" w:fill="FFFFFF"/>
        <w:spacing w:line="276" w:lineRule="auto"/>
        <w:ind w:firstLine="567"/>
        <w:jc w:val="both"/>
        <w:rPr>
          <w:sz w:val="28"/>
          <w:szCs w:val="28"/>
          <w:shd w:val="clear" w:color="auto" w:fill="FFFFFF"/>
        </w:rPr>
      </w:pPr>
      <w:r w:rsidRPr="001A1466">
        <w:rPr>
          <w:b/>
          <w:sz w:val="28"/>
          <w:szCs w:val="28"/>
          <w:shd w:val="clear" w:color="auto" w:fill="FFFFFF"/>
        </w:rPr>
        <w:t>6.1.</w:t>
      </w:r>
      <w:r>
        <w:rPr>
          <w:b/>
          <w:sz w:val="28"/>
          <w:szCs w:val="28"/>
          <w:shd w:val="clear" w:color="auto" w:fill="FFFFFF"/>
        </w:rPr>
        <w:t xml:space="preserve"> </w:t>
      </w:r>
      <w:r w:rsidRPr="004B27EB">
        <w:rPr>
          <w:sz w:val="28"/>
          <w:szCs w:val="28"/>
          <w:shd w:val="clear" w:color="auto" w:fill="FFFFFF"/>
        </w:rPr>
        <w:t>Thực hiện dân chủ, công khai, min</w:t>
      </w:r>
      <w:r w:rsidR="001A1466">
        <w:rPr>
          <w:sz w:val="28"/>
          <w:szCs w:val="28"/>
          <w:shd w:val="clear" w:color="auto" w:fill="FFFFFF"/>
        </w:rPr>
        <w:t xml:space="preserve">h bạch trong quản lý tài chính; </w:t>
      </w:r>
      <w:r w:rsidRPr="004B27EB">
        <w:rPr>
          <w:sz w:val="28"/>
          <w:szCs w:val="28"/>
          <w:shd w:val="clear" w:color="auto" w:fill="FFFFFF"/>
        </w:rPr>
        <w:t>tổ chức thực hiện tốt việc thực hành tiết kiệm, chống lãng phí trong chi tiêu các nguồn kinh phí theo quy định.</w:t>
      </w:r>
    </w:p>
    <w:p w:rsidR="004B27EB" w:rsidRDefault="004B27EB" w:rsidP="00F6593E">
      <w:pPr>
        <w:shd w:val="clear" w:color="auto" w:fill="FFFFFF"/>
        <w:spacing w:line="276" w:lineRule="auto"/>
        <w:ind w:firstLine="567"/>
        <w:jc w:val="both"/>
        <w:rPr>
          <w:sz w:val="28"/>
          <w:szCs w:val="28"/>
          <w:shd w:val="clear" w:color="auto" w:fill="FFFFFF"/>
        </w:rPr>
      </w:pPr>
      <w:r w:rsidRPr="001A1466">
        <w:rPr>
          <w:b/>
          <w:sz w:val="28"/>
          <w:szCs w:val="28"/>
        </w:rPr>
        <w:t>6.</w:t>
      </w:r>
      <w:r w:rsidR="006306FD">
        <w:rPr>
          <w:b/>
          <w:sz w:val="28"/>
          <w:szCs w:val="28"/>
        </w:rPr>
        <w:t>2</w:t>
      </w:r>
      <w:r w:rsidRPr="001A1466">
        <w:rPr>
          <w:b/>
          <w:sz w:val="28"/>
          <w:szCs w:val="28"/>
        </w:rPr>
        <w:t>.</w:t>
      </w:r>
      <w:r w:rsidRPr="004B27EB">
        <w:rPr>
          <w:sz w:val="28"/>
          <w:szCs w:val="28"/>
        </w:rPr>
        <w:t xml:space="preserve"> </w:t>
      </w:r>
      <w:r w:rsidRPr="004B27EB">
        <w:rPr>
          <w:sz w:val="28"/>
          <w:szCs w:val="28"/>
          <w:shd w:val="clear" w:color="auto" w:fill="FFFFFF"/>
        </w:rPr>
        <w:t>Quản lý chặt chẽ và sử dụng có hiệu quả tài chính, tài sản trong nhà trường theo thẩm quyền.</w:t>
      </w:r>
    </w:p>
    <w:p w:rsidR="004B27EB" w:rsidRDefault="004B27EB" w:rsidP="00F6593E">
      <w:pPr>
        <w:shd w:val="clear" w:color="auto" w:fill="FFFFFF"/>
        <w:spacing w:line="276" w:lineRule="auto"/>
        <w:ind w:firstLine="567"/>
        <w:jc w:val="both"/>
        <w:rPr>
          <w:sz w:val="28"/>
          <w:szCs w:val="28"/>
          <w:shd w:val="clear" w:color="auto" w:fill="FFFFFF"/>
          <w:lang w:val="nb-NO"/>
        </w:rPr>
      </w:pPr>
      <w:r w:rsidRPr="001A1466">
        <w:rPr>
          <w:b/>
          <w:sz w:val="28"/>
          <w:szCs w:val="28"/>
          <w:shd w:val="clear" w:color="auto" w:fill="FFFFFF"/>
        </w:rPr>
        <w:t>6.</w:t>
      </w:r>
      <w:r w:rsidR="006306FD">
        <w:rPr>
          <w:b/>
          <w:sz w:val="28"/>
          <w:szCs w:val="28"/>
          <w:shd w:val="clear" w:color="auto" w:fill="FFFFFF"/>
        </w:rPr>
        <w:t>3</w:t>
      </w:r>
      <w:r w:rsidRPr="001A1466">
        <w:rPr>
          <w:b/>
          <w:sz w:val="28"/>
          <w:szCs w:val="28"/>
          <w:shd w:val="clear" w:color="auto" w:fill="FFFFFF"/>
        </w:rPr>
        <w:t>.</w:t>
      </w:r>
      <w:r>
        <w:rPr>
          <w:sz w:val="28"/>
          <w:szCs w:val="28"/>
          <w:shd w:val="clear" w:color="auto" w:fill="FFFFFF"/>
        </w:rPr>
        <w:t xml:space="preserve"> </w:t>
      </w:r>
      <w:r w:rsidRPr="004B27EB">
        <w:rPr>
          <w:sz w:val="28"/>
          <w:szCs w:val="28"/>
          <w:shd w:val="clear" w:color="auto" w:fill="FFFFFF"/>
          <w:lang w:val="vi-VN"/>
        </w:rPr>
        <w:t>Thực hiện xây dựng </w:t>
      </w:r>
      <w:r w:rsidRPr="004B27EB">
        <w:rPr>
          <w:sz w:val="28"/>
          <w:szCs w:val="28"/>
          <w:shd w:val="clear" w:color="auto" w:fill="FFFFFF"/>
          <w:lang w:val="nb-NO"/>
        </w:rPr>
        <w:t>quy định việc lập dự toán, quản lý, sử dụng và quyết toán kinh phí bảo đảm công tác CCHC, trình cấp có thẩm quyền theo quy định.</w:t>
      </w:r>
    </w:p>
    <w:p w:rsidR="004B27EB" w:rsidRPr="0077285E" w:rsidRDefault="004B27EB" w:rsidP="00F6593E">
      <w:pPr>
        <w:pStyle w:val="NormalWeb"/>
        <w:shd w:val="clear" w:color="auto" w:fill="FFFFFF"/>
        <w:spacing w:before="0" w:beforeAutospacing="0" w:after="0" w:afterAutospacing="0" w:line="276" w:lineRule="auto"/>
        <w:ind w:firstLine="567"/>
        <w:jc w:val="both"/>
        <w:rPr>
          <w:rFonts w:ascii="Helvetica" w:hAnsi="Helvetica"/>
          <w:sz w:val="20"/>
          <w:szCs w:val="20"/>
        </w:rPr>
      </w:pPr>
      <w:r w:rsidRPr="001A1466">
        <w:rPr>
          <w:b/>
          <w:sz w:val="28"/>
          <w:szCs w:val="28"/>
          <w:shd w:val="clear" w:color="auto" w:fill="FFFFFF"/>
          <w:lang w:val="nb-NO"/>
        </w:rPr>
        <w:t>6.</w:t>
      </w:r>
      <w:r w:rsidR="006306FD">
        <w:rPr>
          <w:b/>
          <w:sz w:val="28"/>
          <w:szCs w:val="28"/>
          <w:shd w:val="clear" w:color="auto" w:fill="FFFFFF"/>
          <w:lang w:val="nb-NO"/>
        </w:rPr>
        <w:t>4</w:t>
      </w:r>
      <w:r w:rsidRPr="001A1466">
        <w:rPr>
          <w:b/>
          <w:sz w:val="28"/>
          <w:szCs w:val="28"/>
          <w:shd w:val="clear" w:color="auto" w:fill="FFFFFF"/>
          <w:lang w:val="nb-NO"/>
        </w:rPr>
        <w:t>.</w:t>
      </w:r>
      <w:r w:rsidRPr="004B27EB">
        <w:rPr>
          <w:sz w:val="28"/>
          <w:szCs w:val="28"/>
          <w:shd w:val="clear" w:color="auto" w:fill="FFFFFF"/>
          <w:lang w:val="nb-NO"/>
        </w:rPr>
        <w:t xml:space="preserve"> </w:t>
      </w:r>
      <w:r w:rsidRPr="004B27EB">
        <w:rPr>
          <w:sz w:val="28"/>
          <w:szCs w:val="28"/>
        </w:rPr>
        <w:t>Bổ sung chương trình hành động phòng, chống tham nhũng, thực hành tiết</w:t>
      </w:r>
      <w:r w:rsidR="0077285E">
        <w:rPr>
          <w:sz w:val="28"/>
          <w:szCs w:val="28"/>
        </w:rPr>
        <w:t xml:space="preserve"> </w:t>
      </w:r>
      <w:r w:rsidRPr="004B27EB">
        <w:rPr>
          <w:sz w:val="28"/>
          <w:szCs w:val="28"/>
        </w:rPr>
        <w:t>kiệm, chống lãng phí.</w:t>
      </w:r>
    </w:p>
    <w:p w:rsidR="004B27EB" w:rsidRPr="004B27EB" w:rsidRDefault="004B27EB" w:rsidP="00F6593E">
      <w:pPr>
        <w:shd w:val="clear" w:color="auto" w:fill="FFFFFF"/>
        <w:spacing w:before="120" w:line="276" w:lineRule="auto"/>
        <w:ind w:firstLine="567"/>
        <w:jc w:val="both"/>
        <w:rPr>
          <w:rFonts w:ascii="Helvetica" w:hAnsi="Helvetica"/>
          <w:b/>
          <w:sz w:val="20"/>
          <w:szCs w:val="20"/>
        </w:rPr>
      </w:pPr>
      <w:r w:rsidRPr="004B27EB">
        <w:rPr>
          <w:b/>
          <w:sz w:val="28"/>
          <w:szCs w:val="28"/>
        </w:rPr>
        <w:t>7. Xây dựng và phát triển chính quyền điện tử, chính quyền số</w:t>
      </w:r>
    </w:p>
    <w:p w:rsidR="004B27EB" w:rsidRDefault="004B27EB" w:rsidP="00F6593E">
      <w:pPr>
        <w:shd w:val="clear" w:color="auto" w:fill="FFFFFF"/>
        <w:spacing w:before="120" w:line="276" w:lineRule="auto"/>
        <w:ind w:firstLine="567"/>
        <w:jc w:val="both"/>
        <w:rPr>
          <w:sz w:val="28"/>
          <w:szCs w:val="28"/>
          <w:shd w:val="clear" w:color="auto" w:fill="FFFFFF"/>
        </w:rPr>
      </w:pPr>
      <w:r w:rsidRPr="001A1466">
        <w:rPr>
          <w:b/>
          <w:sz w:val="28"/>
          <w:szCs w:val="28"/>
        </w:rPr>
        <w:t>7.1.</w:t>
      </w:r>
      <w:r w:rsidRPr="004B27EB">
        <w:rPr>
          <w:sz w:val="28"/>
          <w:szCs w:val="28"/>
        </w:rPr>
        <w:t xml:space="preserve"> </w:t>
      </w:r>
      <w:r w:rsidRPr="004B27EB">
        <w:rPr>
          <w:sz w:val="28"/>
          <w:szCs w:val="28"/>
          <w:shd w:val="clear" w:color="auto" w:fill="FFFFFF"/>
        </w:rPr>
        <w:t>Tăng cường hình thức họp trực tuyến, thực hiện giảm hội họp trực tiếp, giảm văn bản, giấy tờ hành chính</w:t>
      </w:r>
      <w:r w:rsidR="001A1466">
        <w:rPr>
          <w:sz w:val="28"/>
          <w:szCs w:val="28"/>
          <w:shd w:val="clear" w:color="auto" w:fill="FFFFFF"/>
        </w:rPr>
        <w:t>: họp qua Zoom, Googlemeet..v.v..</w:t>
      </w:r>
    </w:p>
    <w:p w:rsidR="004B27EB" w:rsidRDefault="004B27EB" w:rsidP="00F6593E">
      <w:pPr>
        <w:shd w:val="clear" w:color="auto" w:fill="FFFFFF"/>
        <w:spacing w:before="120" w:line="276" w:lineRule="auto"/>
        <w:ind w:firstLine="567"/>
        <w:jc w:val="both"/>
        <w:rPr>
          <w:sz w:val="28"/>
          <w:szCs w:val="28"/>
          <w:shd w:val="clear" w:color="auto" w:fill="FFFFFF"/>
        </w:rPr>
      </w:pPr>
      <w:r w:rsidRPr="001A1466">
        <w:rPr>
          <w:b/>
          <w:sz w:val="28"/>
          <w:szCs w:val="28"/>
          <w:shd w:val="clear" w:color="auto" w:fill="FFFFFF"/>
        </w:rPr>
        <w:t>7.2.</w:t>
      </w:r>
      <w:r>
        <w:rPr>
          <w:sz w:val="28"/>
          <w:szCs w:val="28"/>
          <w:shd w:val="clear" w:color="auto" w:fill="FFFFFF"/>
        </w:rPr>
        <w:t xml:space="preserve"> </w:t>
      </w:r>
      <w:r w:rsidRPr="004B27EB">
        <w:rPr>
          <w:sz w:val="28"/>
          <w:szCs w:val="28"/>
          <w:shd w:val="clear" w:color="auto" w:fill="FFFFFF"/>
        </w:rPr>
        <w:t>Đẩy mạnh công tác tuyên truyền việc thực hiện TTHC mức độ 3, mức độ 4 cũng như việc tiếp nhận và trả kết quả TTHC qua đường bưu chính công ích.</w:t>
      </w:r>
    </w:p>
    <w:p w:rsidR="00650D0B" w:rsidRPr="00650D0B" w:rsidRDefault="00650D0B" w:rsidP="00650D0B">
      <w:pPr>
        <w:shd w:val="clear" w:color="auto" w:fill="FFFFFF"/>
        <w:spacing w:before="120" w:line="276" w:lineRule="auto"/>
        <w:ind w:firstLine="567"/>
        <w:jc w:val="both"/>
        <w:rPr>
          <w:b/>
          <w:sz w:val="28"/>
          <w:szCs w:val="28"/>
        </w:rPr>
      </w:pPr>
      <w:r w:rsidRPr="00650D0B">
        <w:rPr>
          <w:b/>
          <w:sz w:val="28"/>
          <w:szCs w:val="28"/>
        </w:rPr>
        <w:t xml:space="preserve">8. Hiện đại hoá hành chính </w:t>
      </w:r>
    </w:p>
    <w:p w:rsidR="00650D0B" w:rsidRDefault="0077271E" w:rsidP="00650D0B">
      <w:pPr>
        <w:shd w:val="clear" w:color="auto" w:fill="FFFFFF"/>
        <w:spacing w:before="120" w:line="276" w:lineRule="auto"/>
        <w:ind w:firstLine="567"/>
        <w:jc w:val="both"/>
        <w:rPr>
          <w:sz w:val="28"/>
          <w:szCs w:val="28"/>
        </w:rPr>
      </w:pPr>
      <w:r w:rsidRPr="0077271E">
        <w:rPr>
          <w:b/>
          <w:sz w:val="28"/>
          <w:szCs w:val="28"/>
        </w:rPr>
        <w:lastRenderedPageBreak/>
        <w:t>8.1.</w:t>
      </w:r>
      <w:r w:rsidR="00650D0B" w:rsidRPr="00650D0B">
        <w:rPr>
          <w:sz w:val="28"/>
          <w:szCs w:val="28"/>
        </w:rPr>
        <w:t xml:space="preserve">Ứng dụng CNTT trong chỉ đạo, quản lý và điều hành: triển khai sử dụng phần mềm quản lý văn bản điện tử; sử dụng hệ thống mail điện tử. </w:t>
      </w:r>
    </w:p>
    <w:p w:rsidR="00650D0B" w:rsidRDefault="0077271E" w:rsidP="00650D0B">
      <w:pPr>
        <w:shd w:val="clear" w:color="auto" w:fill="FFFFFF"/>
        <w:spacing w:before="120" w:line="276" w:lineRule="auto"/>
        <w:ind w:firstLine="567"/>
        <w:jc w:val="both"/>
        <w:rPr>
          <w:sz w:val="28"/>
          <w:szCs w:val="28"/>
        </w:rPr>
      </w:pPr>
      <w:r w:rsidRPr="0077271E">
        <w:rPr>
          <w:b/>
          <w:sz w:val="28"/>
          <w:szCs w:val="28"/>
        </w:rPr>
        <w:t>8.2.</w:t>
      </w:r>
      <w:r w:rsidR="00650D0B" w:rsidRPr="00650D0B">
        <w:rPr>
          <w:sz w:val="28"/>
          <w:szCs w:val="28"/>
        </w:rPr>
        <w:t>Tiếp tục sử dụng hiệu quả hệ thống cổng thông t</w:t>
      </w:r>
      <w:r w:rsidR="00650D0B">
        <w:rPr>
          <w:sz w:val="28"/>
          <w:szCs w:val="28"/>
        </w:rPr>
        <w:t xml:space="preserve">in điện tử của Nhà trường. Đảm </w:t>
      </w:r>
      <w:r w:rsidR="00650D0B" w:rsidRPr="00650D0B">
        <w:rPr>
          <w:sz w:val="28"/>
          <w:szCs w:val="28"/>
        </w:rPr>
        <w:t>bảo thông tin được cung cấp trên cổng thông tin điện tử đầy đủ theo quy định. Cập nhật thường xuyên tin tức hoạt động, văn bản điều hành, công khai tuyển sinh, thông tin tuyên tru</w:t>
      </w:r>
      <w:r w:rsidR="00650D0B">
        <w:rPr>
          <w:sz w:val="28"/>
          <w:szCs w:val="28"/>
        </w:rPr>
        <w:t>yền.</w:t>
      </w:r>
    </w:p>
    <w:p w:rsidR="0077271E" w:rsidRDefault="0077271E" w:rsidP="0077271E">
      <w:pPr>
        <w:shd w:val="clear" w:color="auto" w:fill="FFFFFF"/>
        <w:spacing w:before="120" w:line="276" w:lineRule="auto"/>
        <w:ind w:firstLine="567"/>
        <w:jc w:val="both"/>
        <w:rPr>
          <w:sz w:val="28"/>
          <w:szCs w:val="28"/>
        </w:rPr>
      </w:pPr>
      <w:r w:rsidRPr="0077271E">
        <w:rPr>
          <w:b/>
          <w:sz w:val="28"/>
          <w:szCs w:val="28"/>
        </w:rPr>
        <w:t>8.3.</w:t>
      </w:r>
      <w:r>
        <w:rPr>
          <w:sz w:val="28"/>
          <w:szCs w:val="28"/>
        </w:rPr>
        <w:t xml:space="preserve"> </w:t>
      </w:r>
      <w:r w:rsidR="00650D0B" w:rsidRPr="00650D0B">
        <w:rPr>
          <w:sz w:val="28"/>
          <w:szCs w:val="28"/>
        </w:rPr>
        <w:t xml:space="preserve">Xây dựng, hoàn thiện và sử dụng các ứng dụng, các hệ thống thông tin, CSDL ngành giáo dục: triển khai hiệu quả các phần mềm phục vụ công tác chuyên môn tại cơ quan; triển khai sử dụng hệ thống CSDL ngành đáp ứng yêu cầu kết nối, liên thông </w:t>
      </w:r>
      <w:r>
        <w:rPr>
          <w:sz w:val="28"/>
          <w:szCs w:val="28"/>
        </w:rPr>
        <w:t xml:space="preserve"> </w:t>
      </w:r>
      <w:r w:rsidR="00650D0B" w:rsidRPr="00650D0B">
        <w:rPr>
          <w:sz w:val="28"/>
          <w:szCs w:val="28"/>
        </w:rPr>
        <w:t xml:space="preserve">tích hợp. Triển khai sử dụng hệ thống hồ sơ sổ sách điện tử. Triển khai và cập nhật báo cáo đầy đủ hệ thống CSDL ngành, thi TN THPT...; tiếp tục duy trì và triển khai các phần mềm hỗ trợ công tác quản lý, điều hành đổi mới nội dung, phương pháp dạy học, kiểm tra đánh giá. </w:t>
      </w:r>
    </w:p>
    <w:p w:rsidR="0077271E" w:rsidRDefault="0077271E" w:rsidP="00650D0B">
      <w:pPr>
        <w:shd w:val="clear" w:color="auto" w:fill="FFFFFF"/>
        <w:spacing w:before="120" w:line="276" w:lineRule="auto"/>
        <w:ind w:firstLine="567"/>
        <w:jc w:val="both"/>
        <w:rPr>
          <w:sz w:val="28"/>
          <w:szCs w:val="28"/>
        </w:rPr>
      </w:pPr>
      <w:r w:rsidRPr="0077271E">
        <w:rPr>
          <w:b/>
          <w:sz w:val="28"/>
          <w:szCs w:val="28"/>
        </w:rPr>
        <w:t>8.4.</w:t>
      </w:r>
      <w:r>
        <w:rPr>
          <w:sz w:val="28"/>
          <w:szCs w:val="28"/>
        </w:rPr>
        <w:t xml:space="preserve"> </w:t>
      </w:r>
      <w:r w:rsidR="00650D0B" w:rsidRPr="00650D0B">
        <w:rPr>
          <w:sz w:val="28"/>
          <w:szCs w:val="28"/>
        </w:rPr>
        <w:t xml:space="preserve">Tuyên truyền, phổ biến và tập huấn nâng cao kỹ năng, nhận thức và trách nhiệm về ứng dụng CNTT. </w:t>
      </w:r>
    </w:p>
    <w:p w:rsidR="0077271E" w:rsidRDefault="0077271E" w:rsidP="00650D0B">
      <w:pPr>
        <w:shd w:val="clear" w:color="auto" w:fill="FFFFFF"/>
        <w:spacing w:before="120" w:line="276" w:lineRule="auto"/>
        <w:ind w:firstLine="567"/>
        <w:jc w:val="both"/>
        <w:rPr>
          <w:sz w:val="28"/>
          <w:szCs w:val="28"/>
        </w:rPr>
      </w:pPr>
      <w:r w:rsidRPr="0077271E">
        <w:rPr>
          <w:b/>
          <w:sz w:val="28"/>
          <w:szCs w:val="28"/>
        </w:rPr>
        <w:t>8.5.</w:t>
      </w:r>
      <w:r>
        <w:rPr>
          <w:sz w:val="28"/>
          <w:szCs w:val="28"/>
        </w:rPr>
        <w:t xml:space="preserve"> </w:t>
      </w:r>
      <w:r w:rsidR="00650D0B" w:rsidRPr="00650D0B">
        <w:rPr>
          <w:sz w:val="28"/>
          <w:szCs w:val="28"/>
        </w:rPr>
        <w:t xml:space="preserve">Thường xuyên rà soát, kiểm tra và nâng cấp hệ thống máy tính, hệ thống mạng nội bộ, thiết bị CNTT tại đơn vị, đảm bảo hệ thống vận hành thông suốt, an toàn an ninh đáp ứng được việc triển khai các ứng dụng CNTT. </w:t>
      </w:r>
    </w:p>
    <w:p w:rsidR="004B27EB" w:rsidRDefault="00650D0B" w:rsidP="00F6593E">
      <w:pPr>
        <w:shd w:val="clear" w:color="auto" w:fill="FFFFFF"/>
        <w:spacing w:line="276" w:lineRule="auto"/>
        <w:ind w:firstLine="567"/>
        <w:jc w:val="both"/>
        <w:rPr>
          <w:b/>
          <w:sz w:val="28"/>
          <w:szCs w:val="28"/>
        </w:rPr>
      </w:pPr>
      <w:r>
        <w:rPr>
          <w:b/>
          <w:sz w:val="28"/>
          <w:szCs w:val="28"/>
        </w:rPr>
        <w:t>9</w:t>
      </w:r>
      <w:r w:rsidR="004B27EB">
        <w:rPr>
          <w:b/>
          <w:sz w:val="28"/>
          <w:szCs w:val="28"/>
        </w:rPr>
        <w:t xml:space="preserve">. </w:t>
      </w:r>
      <w:r w:rsidR="00894F4F">
        <w:rPr>
          <w:b/>
          <w:sz w:val="28"/>
          <w:szCs w:val="28"/>
        </w:rPr>
        <w:t xml:space="preserve">Khảo sát, đánh giá sự hài lòng của </w:t>
      </w:r>
      <w:r w:rsidR="0052530D">
        <w:rPr>
          <w:b/>
          <w:sz w:val="28"/>
          <w:szCs w:val="28"/>
        </w:rPr>
        <w:t>PHHS</w:t>
      </w:r>
      <w:r w:rsidR="00894F4F">
        <w:rPr>
          <w:b/>
          <w:sz w:val="28"/>
          <w:szCs w:val="28"/>
        </w:rPr>
        <w:t>, tổ chức</w:t>
      </w:r>
    </w:p>
    <w:p w:rsidR="00894F4F" w:rsidRDefault="0077271E" w:rsidP="00F6593E">
      <w:pPr>
        <w:shd w:val="clear" w:color="auto" w:fill="FFFFFF"/>
        <w:spacing w:line="276" w:lineRule="auto"/>
        <w:ind w:firstLine="567"/>
        <w:jc w:val="both"/>
        <w:rPr>
          <w:sz w:val="28"/>
          <w:szCs w:val="28"/>
        </w:rPr>
      </w:pPr>
      <w:r>
        <w:rPr>
          <w:b/>
          <w:sz w:val="28"/>
          <w:szCs w:val="28"/>
        </w:rPr>
        <w:t>9</w:t>
      </w:r>
      <w:r w:rsidR="00894F4F" w:rsidRPr="001A1466">
        <w:rPr>
          <w:b/>
          <w:sz w:val="28"/>
          <w:szCs w:val="28"/>
        </w:rPr>
        <w:t>.1.</w:t>
      </w:r>
      <w:r w:rsidR="00894F4F">
        <w:rPr>
          <w:sz w:val="28"/>
          <w:szCs w:val="28"/>
        </w:rPr>
        <w:t xml:space="preserve"> Thông tin, tuyên truyền công tác CCHC một cách hiệu quả, để GV hiểu đúng về về kết quả thực hiện công tác CCHC của Trường.</w:t>
      </w:r>
    </w:p>
    <w:p w:rsidR="00E316FB" w:rsidRPr="004B1B82" w:rsidRDefault="0077271E" w:rsidP="00F6593E">
      <w:pPr>
        <w:shd w:val="clear" w:color="auto" w:fill="FFFFFF"/>
        <w:spacing w:line="276" w:lineRule="auto"/>
        <w:ind w:firstLine="567"/>
        <w:jc w:val="both"/>
        <w:rPr>
          <w:sz w:val="28"/>
          <w:szCs w:val="28"/>
        </w:rPr>
      </w:pPr>
      <w:r>
        <w:rPr>
          <w:b/>
          <w:sz w:val="28"/>
          <w:szCs w:val="28"/>
        </w:rPr>
        <w:t>9</w:t>
      </w:r>
      <w:r w:rsidR="00894F4F" w:rsidRPr="001A1466">
        <w:rPr>
          <w:b/>
          <w:sz w:val="28"/>
          <w:szCs w:val="28"/>
        </w:rPr>
        <w:t>.2.</w:t>
      </w:r>
      <w:r w:rsidR="00894F4F">
        <w:rPr>
          <w:sz w:val="28"/>
          <w:szCs w:val="28"/>
        </w:rPr>
        <w:t xml:space="preserve"> Tổ chức khảo sát sự hài lòng của GV, HS, PHHS đối với </w:t>
      </w:r>
      <w:r w:rsidR="0052530D">
        <w:rPr>
          <w:sz w:val="28"/>
          <w:szCs w:val="28"/>
        </w:rPr>
        <w:t xml:space="preserve">các </w:t>
      </w:r>
      <w:r w:rsidR="00894F4F">
        <w:rPr>
          <w:sz w:val="28"/>
          <w:szCs w:val="28"/>
        </w:rPr>
        <w:t>dịch vụ</w:t>
      </w:r>
      <w:r w:rsidR="007447EE">
        <w:rPr>
          <w:sz w:val="28"/>
          <w:szCs w:val="28"/>
        </w:rPr>
        <w:t xml:space="preserve"> </w:t>
      </w:r>
      <w:r w:rsidR="0052530D">
        <w:rPr>
          <w:sz w:val="28"/>
          <w:szCs w:val="28"/>
        </w:rPr>
        <w:t>của nhà trường.</w:t>
      </w:r>
    </w:p>
    <w:p w:rsidR="00E316FB" w:rsidRDefault="00894F4F" w:rsidP="00F6593E">
      <w:pPr>
        <w:pStyle w:val="NormalWeb"/>
        <w:numPr>
          <w:ilvl w:val="0"/>
          <w:numId w:val="21"/>
        </w:numPr>
        <w:shd w:val="clear" w:color="auto" w:fill="FFFFFF"/>
        <w:spacing w:before="0" w:beforeAutospacing="0" w:after="0" w:afterAutospacing="0" w:line="276" w:lineRule="auto"/>
        <w:ind w:left="993" w:hanging="426"/>
        <w:jc w:val="both"/>
        <w:rPr>
          <w:b/>
          <w:sz w:val="28"/>
          <w:szCs w:val="28"/>
        </w:rPr>
      </w:pPr>
      <w:r w:rsidRPr="00894F4F">
        <w:rPr>
          <w:b/>
          <w:sz w:val="28"/>
          <w:szCs w:val="28"/>
        </w:rPr>
        <w:t xml:space="preserve"> KINH PHÍ THỰC HIỆN</w:t>
      </w:r>
    </w:p>
    <w:p w:rsidR="00894F4F" w:rsidRPr="00E316FB" w:rsidRDefault="00894F4F" w:rsidP="00F6593E">
      <w:pPr>
        <w:pStyle w:val="NormalWeb"/>
        <w:shd w:val="clear" w:color="auto" w:fill="FFFFFF"/>
        <w:spacing w:before="0" w:beforeAutospacing="0" w:after="0" w:afterAutospacing="0" w:line="276" w:lineRule="auto"/>
        <w:ind w:firstLine="567"/>
        <w:jc w:val="both"/>
        <w:rPr>
          <w:b/>
          <w:sz w:val="28"/>
          <w:szCs w:val="28"/>
        </w:rPr>
      </w:pPr>
      <w:r w:rsidRPr="00E316FB">
        <w:rPr>
          <w:sz w:val="28"/>
          <w:szCs w:val="28"/>
        </w:rPr>
        <w:t>Sử dụng kinh phí thực hiện Kế hoạch CCHC năm 2023 từ nguồn ngân sách trường THCS</w:t>
      </w:r>
      <w:r w:rsidR="00CB3520">
        <w:rPr>
          <w:sz w:val="28"/>
          <w:szCs w:val="28"/>
        </w:rPr>
        <w:t>-</w:t>
      </w:r>
      <w:r w:rsidRPr="00E316FB">
        <w:rPr>
          <w:sz w:val="28"/>
          <w:szCs w:val="28"/>
        </w:rPr>
        <w:t>THPT Bắc Sơn.</w:t>
      </w:r>
    </w:p>
    <w:p w:rsidR="004B1B82" w:rsidRPr="0001427C" w:rsidRDefault="004D0EDE" w:rsidP="00F6593E">
      <w:pPr>
        <w:pStyle w:val="NormalWeb"/>
        <w:numPr>
          <w:ilvl w:val="0"/>
          <w:numId w:val="21"/>
        </w:numPr>
        <w:shd w:val="clear" w:color="auto" w:fill="FFFFFF"/>
        <w:spacing w:before="0" w:beforeAutospacing="0" w:after="0" w:afterAutospacing="0" w:line="276" w:lineRule="auto"/>
        <w:ind w:left="851" w:hanging="284"/>
        <w:jc w:val="both"/>
        <w:rPr>
          <w:b/>
          <w:color w:val="000000"/>
          <w:sz w:val="28"/>
          <w:szCs w:val="28"/>
        </w:rPr>
      </w:pPr>
      <w:r>
        <w:rPr>
          <w:b/>
          <w:color w:val="000000"/>
          <w:sz w:val="28"/>
          <w:szCs w:val="28"/>
        </w:rPr>
        <w:t xml:space="preserve"> </w:t>
      </w:r>
      <w:r w:rsidR="00894F4F" w:rsidRPr="00894F4F">
        <w:rPr>
          <w:b/>
          <w:color w:val="000000"/>
          <w:sz w:val="28"/>
          <w:szCs w:val="28"/>
        </w:rPr>
        <w:t>TỔ CHỨC THỰC HIỆN</w:t>
      </w:r>
    </w:p>
    <w:p w:rsidR="00894F4F" w:rsidRDefault="00894F4F" w:rsidP="00F6593E">
      <w:pPr>
        <w:pStyle w:val="NormalWeb"/>
        <w:numPr>
          <w:ilvl w:val="0"/>
          <w:numId w:val="42"/>
        </w:numPr>
        <w:shd w:val="clear" w:color="auto" w:fill="FFFFFF"/>
        <w:spacing w:before="0" w:beforeAutospacing="0" w:after="0" w:afterAutospacing="0" w:line="276" w:lineRule="auto"/>
        <w:ind w:left="851" w:hanging="284"/>
        <w:jc w:val="both"/>
        <w:rPr>
          <w:b/>
          <w:color w:val="000000"/>
          <w:sz w:val="28"/>
          <w:szCs w:val="28"/>
        </w:rPr>
      </w:pPr>
      <w:r w:rsidRPr="00894F4F">
        <w:rPr>
          <w:b/>
          <w:color w:val="000000"/>
          <w:sz w:val="28"/>
          <w:szCs w:val="28"/>
        </w:rPr>
        <w:t>Lãnh đạo nhà trường</w:t>
      </w:r>
    </w:p>
    <w:p w:rsidR="00894F4F" w:rsidRDefault="00894F4F" w:rsidP="00F6593E">
      <w:pPr>
        <w:pStyle w:val="NormalWeb"/>
        <w:shd w:val="clear" w:color="auto" w:fill="FFFFFF"/>
        <w:spacing w:before="0" w:beforeAutospacing="0" w:after="0" w:afterAutospacing="0" w:line="276" w:lineRule="auto"/>
        <w:ind w:firstLine="567"/>
        <w:jc w:val="both"/>
        <w:rPr>
          <w:sz w:val="28"/>
          <w:szCs w:val="28"/>
          <w:shd w:val="clear" w:color="auto" w:fill="FFFFFF"/>
        </w:rPr>
      </w:pPr>
      <w:r w:rsidRPr="00894F4F">
        <w:rPr>
          <w:sz w:val="28"/>
          <w:szCs w:val="28"/>
          <w:shd w:val="clear" w:color="auto" w:fill="FFFFFF"/>
        </w:rPr>
        <w:t>Thường xuyên kiểm tra, đánh giá và đôn đốc thực hiện việc triển khai CCHC trong đơn vị; kết quả thực hiện CCHC với công tác thi đua khen thưởng</w:t>
      </w:r>
      <w:r>
        <w:rPr>
          <w:sz w:val="28"/>
          <w:szCs w:val="28"/>
          <w:shd w:val="clear" w:color="auto" w:fill="FFFFFF"/>
        </w:rPr>
        <w:t>.</w:t>
      </w:r>
    </w:p>
    <w:p w:rsidR="00894F4F" w:rsidRDefault="00E316FB" w:rsidP="00F6593E">
      <w:pPr>
        <w:pStyle w:val="NormalWeb"/>
        <w:shd w:val="clear" w:color="auto" w:fill="FFFFFF"/>
        <w:spacing w:before="0" w:beforeAutospacing="0" w:after="0" w:afterAutospacing="0" w:line="276" w:lineRule="auto"/>
        <w:ind w:firstLine="567"/>
        <w:jc w:val="both"/>
        <w:rPr>
          <w:sz w:val="28"/>
          <w:szCs w:val="28"/>
          <w:shd w:val="clear" w:color="auto" w:fill="FFFFFF"/>
        </w:rPr>
      </w:pPr>
      <w:r>
        <w:rPr>
          <w:sz w:val="28"/>
          <w:szCs w:val="28"/>
          <w:shd w:val="clear" w:color="auto" w:fill="FFFFFF"/>
        </w:rPr>
        <w:t xml:space="preserve">  </w:t>
      </w:r>
      <w:r w:rsidR="00894F4F" w:rsidRPr="00894F4F">
        <w:rPr>
          <w:sz w:val="28"/>
          <w:szCs w:val="28"/>
          <w:shd w:val="clear" w:color="auto" w:fill="FFFFFF"/>
        </w:rPr>
        <w:t xml:space="preserve">Cử </w:t>
      </w:r>
      <w:r w:rsidR="00875198">
        <w:rPr>
          <w:sz w:val="28"/>
          <w:szCs w:val="28"/>
          <w:shd w:val="clear" w:color="auto" w:fill="FFFFFF"/>
        </w:rPr>
        <w:t>G</w:t>
      </w:r>
      <w:r w:rsidR="00980AB3">
        <w:rPr>
          <w:sz w:val="28"/>
          <w:szCs w:val="28"/>
          <w:shd w:val="clear" w:color="auto" w:fill="FFFFFF"/>
        </w:rPr>
        <w:t>V</w:t>
      </w:r>
      <w:r w:rsidR="00894F4F" w:rsidRPr="00894F4F">
        <w:rPr>
          <w:sz w:val="28"/>
          <w:szCs w:val="28"/>
          <w:shd w:val="clear" w:color="auto" w:fill="FFFFFF"/>
        </w:rPr>
        <w:t>, NV tham dự các lớp bồi dưỡng nghiệp vụ công tác CCHC, đảm bảo am hiểu về chuyên môn, nhiệt tình, thân thiện, gương mẫu, có trách nhiệm cao trong công việc.</w:t>
      </w:r>
    </w:p>
    <w:p w:rsidR="00894F4F" w:rsidRDefault="00E316FB" w:rsidP="00F6593E">
      <w:pPr>
        <w:pStyle w:val="NormalWeb"/>
        <w:shd w:val="clear" w:color="auto" w:fill="FFFFFF"/>
        <w:spacing w:before="0" w:beforeAutospacing="0" w:after="0" w:afterAutospacing="0" w:line="276" w:lineRule="auto"/>
        <w:ind w:firstLine="567"/>
        <w:jc w:val="both"/>
        <w:rPr>
          <w:sz w:val="28"/>
          <w:szCs w:val="28"/>
          <w:shd w:val="clear" w:color="auto" w:fill="FFFFFF"/>
        </w:rPr>
      </w:pPr>
      <w:r>
        <w:rPr>
          <w:sz w:val="28"/>
          <w:szCs w:val="28"/>
          <w:shd w:val="clear" w:color="auto" w:fill="FFFFFF"/>
        </w:rPr>
        <w:t xml:space="preserve"> </w:t>
      </w:r>
      <w:r w:rsidR="00894F4F" w:rsidRPr="00B1746E">
        <w:rPr>
          <w:sz w:val="28"/>
          <w:szCs w:val="28"/>
          <w:shd w:val="clear" w:color="auto" w:fill="FFFFFF"/>
        </w:rPr>
        <w:t>Tăng cường kỷ cương, kỷ luật trong đơn vị, nâng cao đạo đức của CB</w:t>
      </w:r>
      <w:r w:rsidR="0052530D">
        <w:rPr>
          <w:sz w:val="28"/>
          <w:szCs w:val="28"/>
          <w:shd w:val="clear" w:color="auto" w:fill="FFFFFF"/>
        </w:rPr>
        <w:t>QL</w:t>
      </w:r>
      <w:r w:rsidR="00894F4F" w:rsidRPr="00B1746E">
        <w:rPr>
          <w:sz w:val="28"/>
          <w:szCs w:val="28"/>
          <w:shd w:val="clear" w:color="auto" w:fill="FFFFFF"/>
        </w:rPr>
        <w:t>, GV, NV trong sạch; không gây phiền hà, khó khăn trong việc thực thi nhiệm vụ.</w:t>
      </w:r>
    </w:p>
    <w:p w:rsidR="00B1746E" w:rsidRPr="00B1746E" w:rsidRDefault="00B1746E" w:rsidP="00F6593E">
      <w:pPr>
        <w:pStyle w:val="NormalWeb"/>
        <w:numPr>
          <w:ilvl w:val="0"/>
          <w:numId w:val="42"/>
        </w:numPr>
        <w:shd w:val="clear" w:color="auto" w:fill="FFFFFF"/>
        <w:spacing w:before="0" w:beforeAutospacing="0" w:after="0" w:afterAutospacing="0" w:line="276" w:lineRule="auto"/>
        <w:ind w:left="851" w:hanging="284"/>
        <w:jc w:val="both"/>
        <w:rPr>
          <w:b/>
          <w:sz w:val="28"/>
          <w:szCs w:val="28"/>
        </w:rPr>
      </w:pPr>
      <w:r w:rsidRPr="00B1746E">
        <w:rPr>
          <w:b/>
          <w:sz w:val="28"/>
          <w:szCs w:val="28"/>
          <w:shd w:val="clear" w:color="auto" w:fill="FFFFFF"/>
        </w:rPr>
        <w:t>Văn phòng nhà trường</w:t>
      </w:r>
    </w:p>
    <w:p w:rsidR="00B1746E" w:rsidRDefault="00B1746E" w:rsidP="00F6593E">
      <w:pPr>
        <w:pStyle w:val="NormalWeb"/>
        <w:shd w:val="clear" w:color="auto" w:fill="FFFFFF"/>
        <w:spacing w:before="0" w:beforeAutospacing="0" w:after="0" w:afterAutospacing="0" w:line="276" w:lineRule="auto"/>
        <w:ind w:firstLine="567"/>
        <w:jc w:val="both"/>
        <w:rPr>
          <w:sz w:val="28"/>
          <w:szCs w:val="28"/>
          <w:shd w:val="clear" w:color="auto" w:fill="FFFFFF"/>
        </w:rPr>
      </w:pPr>
      <w:r w:rsidRPr="00B1746E">
        <w:rPr>
          <w:sz w:val="28"/>
          <w:szCs w:val="28"/>
          <w:shd w:val="clear" w:color="auto" w:fill="FFFFFF"/>
        </w:rPr>
        <w:lastRenderedPageBreak/>
        <w:t>Thực hiện công tác rà soát các văn bản quy phạm pháp luật có liên quan đến lĩnh vực giáo dục; tổ chức tuyên truyền, quán triệt các văn bản quy phạm pháp luật của cơ quan có thẩm quyền ban hành</w:t>
      </w:r>
    </w:p>
    <w:p w:rsidR="00E316FB" w:rsidRDefault="00B1746E" w:rsidP="00F6593E">
      <w:pPr>
        <w:pStyle w:val="NormalWeb"/>
        <w:shd w:val="clear" w:color="auto" w:fill="FFFFFF"/>
        <w:spacing w:before="0" w:beforeAutospacing="0" w:after="0" w:afterAutospacing="0" w:line="276" w:lineRule="auto"/>
        <w:ind w:firstLine="567"/>
        <w:jc w:val="both"/>
        <w:rPr>
          <w:sz w:val="28"/>
          <w:szCs w:val="28"/>
          <w:shd w:val="clear" w:color="auto" w:fill="FFFFFF"/>
        </w:rPr>
      </w:pPr>
      <w:r w:rsidRPr="00B1746E">
        <w:rPr>
          <w:sz w:val="28"/>
          <w:szCs w:val="28"/>
          <w:shd w:val="clear" w:color="auto" w:fill="FFFFFF"/>
        </w:rPr>
        <w:t>Thực hiện giải quyết các TTHC liên quan: Văn bằng, chứng chỉ; hồ sơ, học bạ; tuyển sinh ĐH,</w:t>
      </w:r>
      <w:r w:rsidR="006306FD">
        <w:rPr>
          <w:sz w:val="28"/>
          <w:szCs w:val="28"/>
          <w:shd w:val="clear" w:color="auto" w:fill="FFFFFF"/>
        </w:rPr>
        <w:t xml:space="preserve"> CĐ, </w:t>
      </w:r>
      <w:r w:rsidRPr="00B1746E">
        <w:rPr>
          <w:sz w:val="28"/>
          <w:szCs w:val="28"/>
          <w:shd w:val="clear" w:color="auto" w:fill="FFFFFF"/>
        </w:rPr>
        <w:t xml:space="preserve">tuyển sinh </w:t>
      </w:r>
      <w:r w:rsidR="0052530D">
        <w:rPr>
          <w:sz w:val="28"/>
          <w:szCs w:val="28"/>
          <w:shd w:val="clear" w:color="auto" w:fill="FFFFFF"/>
        </w:rPr>
        <w:t xml:space="preserve">các </w:t>
      </w:r>
      <w:r w:rsidRPr="00B1746E">
        <w:rPr>
          <w:sz w:val="28"/>
          <w:szCs w:val="28"/>
          <w:shd w:val="clear" w:color="auto" w:fill="FFFFFF"/>
        </w:rPr>
        <w:t xml:space="preserve">lớp </w:t>
      </w:r>
      <w:r w:rsidR="0052530D">
        <w:rPr>
          <w:sz w:val="28"/>
          <w:szCs w:val="28"/>
          <w:shd w:val="clear" w:color="auto" w:fill="FFFFFF"/>
        </w:rPr>
        <w:t>đầu cấp</w:t>
      </w:r>
      <w:r w:rsidRPr="00B1746E">
        <w:rPr>
          <w:sz w:val="28"/>
          <w:szCs w:val="28"/>
          <w:shd w:val="clear" w:color="auto" w:fill="FFFFFF"/>
        </w:rPr>
        <w:t>; chuyển trường, nhập học; hồ sơ giảm học phí; chi phí hỗ trợ học tập, sách vở…; tham mưu cho Hiệu trưởng xây dựng báo cáo, kế hoạch hoạt động của đơn vị</w:t>
      </w:r>
      <w:r>
        <w:rPr>
          <w:sz w:val="28"/>
          <w:szCs w:val="28"/>
          <w:shd w:val="clear" w:color="auto" w:fill="FFFFFF"/>
        </w:rPr>
        <w:t>.</w:t>
      </w:r>
    </w:p>
    <w:p w:rsidR="0052530D" w:rsidRDefault="00D2043D" w:rsidP="00F6593E">
      <w:pPr>
        <w:pStyle w:val="NormalWeb"/>
        <w:shd w:val="clear" w:color="auto" w:fill="FFFFFF"/>
        <w:spacing w:before="0" w:beforeAutospacing="0" w:after="0" w:afterAutospacing="0" w:line="276" w:lineRule="auto"/>
        <w:ind w:firstLine="567"/>
        <w:jc w:val="both"/>
        <w:rPr>
          <w:sz w:val="28"/>
          <w:szCs w:val="28"/>
          <w:shd w:val="clear" w:color="auto" w:fill="FFFFFF"/>
        </w:rPr>
      </w:pPr>
      <w:r>
        <w:rPr>
          <w:sz w:val="28"/>
          <w:szCs w:val="28"/>
          <w:shd w:val="clear" w:color="auto" w:fill="FFFFFF"/>
        </w:rPr>
        <w:t xml:space="preserve"> </w:t>
      </w:r>
      <w:r w:rsidR="00B1746E" w:rsidRPr="00B1746E">
        <w:rPr>
          <w:sz w:val="28"/>
          <w:szCs w:val="28"/>
          <w:shd w:val="clear" w:color="auto" w:fill="FFFFFF"/>
        </w:rPr>
        <w:t xml:space="preserve">Công khai, minh bạch TTHC; Niêm yết tại bảng tin và trên Website của nhà trường. </w:t>
      </w:r>
    </w:p>
    <w:p w:rsidR="00B1746E" w:rsidRDefault="00B1746E" w:rsidP="00F6593E">
      <w:pPr>
        <w:pStyle w:val="NormalWeb"/>
        <w:shd w:val="clear" w:color="auto" w:fill="FFFFFF"/>
        <w:spacing w:before="0" w:beforeAutospacing="0" w:after="0" w:afterAutospacing="0" w:line="276" w:lineRule="auto"/>
        <w:ind w:firstLine="567"/>
        <w:jc w:val="both"/>
        <w:rPr>
          <w:sz w:val="28"/>
          <w:szCs w:val="28"/>
          <w:shd w:val="clear" w:color="auto" w:fill="FFFFFF"/>
        </w:rPr>
      </w:pPr>
      <w:r w:rsidRPr="00B1746E">
        <w:rPr>
          <w:sz w:val="28"/>
          <w:szCs w:val="28"/>
          <w:shd w:val="clear" w:color="auto" w:fill="FFFFFF"/>
        </w:rPr>
        <w:t>Giải quyết nhanh, gọn TTHC cho các cá nhân, tổ chức khi đến cơ quan liên hệ công việc.</w:t>
      </w:r>
    </w:p>
    <w:p w:rsidR="00B1746E" w:rsidRDefault="00E316FB" w:rsidP="00F6593E">
      <w:pPr>
        <w:pStyle w:val="NormalWeb"/>
        <w:shd w:val="clear" w:color="auto" w:fill="FFFFFF"/>
        <w:spacing w:before="0" w:beforeAutospacing="0" w:after="0" w:afterAutospacing="0" w:line="276" w:lineRule="auto"/>
        <w:ind w:firstLine="567"/>
        <w:jc w:val="both"/>
        <w:rPr>
          <w:color w:val="333333"/>
          <w:sz w:val="28"/>
          <w:szCs w:val="28"/>
          <w:shd w:val="clear" w:color="auto" w:fill="FFFFFF"/>
        </w:rPr>
      </w:pPr>
      <w:r>
        <w:rPr>
          <w:sz w:val="28"/>
          <w:szCs w:val="28"/>
          <w:shd w:val="clear" w:color="auto" w:fill="FFFFFF"/>
        </w:rPr>
        <w:t xml:space="preserve"> </w:t>
      </w:r>
      <w:r w:rsidR="00B1746E" w:rsidRPr="00B1746E">
        <w:rPr>
          <w:sz w:val="28"/>
          <w:szCs w:val="28"/>
          <w:shd w:val="clear" w:color="auto" w:fill="FFFFFF"/>
        </w:rPr>
        <w:t>Xây dựng phương án đo lường sự hài lòng của người dân đối với việc giải quyết TTHC của nhà trường</w:t>
      </w:r>
      <w:r w:rsidR="00B1746E">
        <w:rPr>
          <w:color w:val="333333"/>
          <w:sz w:val="28"/>
          <w:szCs w:val="28"/>
          <w:shd w:val="clear" w:color="auto" w:fill="FFFFFF"/>
        </w:rPr>
        <w:t>.</w:t>
      </w:r>
    </w:p>
    <w:p w:rsidR="0077271E" w:rsidRPr="0077271E" w:rsidRDefault="0077271E" w:rsidP="00F6593E">
      <w:pPr>
        <w:pStyle w:val="NormalWeb"/>
        <w:shd w:val="clear" w:color="auto" w:fill="FFFFFF"/>
        <w:spacing w:before="0" w:beforeAutospacing="0" w:after="0" w:afterAutospacing="0" w:line="276" w:lineRule="auto"/>
        <w:ind w:firstLine="567"/>
        <w:jc w:val="both"/>
        <w:rPr>
          <w:sz w:val="28"/>
          <w:szCs w:val="28"/>
          <w:shd w:val="clear" w:color="auto" w:fill="FFFFFF"/>
        </w:rPr>
      </w:pPr>
      <w:r w:rsidRPr="0077271E">
        <w:rPr>
          <w:sz w:val="28"/>
          <w:szCs w:val="28"/>
          <w:shd w:val="clear" w:color="auto" w:fill="FFFFFF"/>
        </w:rPr>
        <w:t>Đề xuất các biện pháp, sáng kiến nhằm đẩy mạnh CCHC.</w:t>
      </w:r>
    </w:p>
    <w:p w:rsidR="00E316FB" w:rsidRDefault="00C012B6" w:rsidP="00F6593E">
      <w:pPr>
        <w:pStyle w:val="NormalWeb"/>
        <w:shd w:val="clear" w:color="auto" w:fill="FFFFFF"/>
        <w:spacing w:before="0" w:beforeAutospacing="0" w:after="0" w:afterAutospacing="0" w:line="276" w:lineRule="auto"/>
        <w:ind w:firstLine="567"/>
        <w:jc w:val="both"/>
        <w:rPr>
          <w:rFonts w:ascii="Helvetica" w:hAnsi="Helvetica"/>
          <w:b/>
          <w:sz w:val="20"/>
          <w:szCs w:val="20"/>
        </w:rPr>
      </w:pPr>
      <w:r>
        <w:rPr>
          <w:b/>
          <w:bCs/>
          <w:sz w:val="28"/>
          <w:szCs w:val="28"/>
        </w:rPr>
        <w:t>3.</w:t>
      </w:r>
      <w:r w:rsidR="00B1746E" w:rsidRPr="00E316FB">
        <w:rPr>
          <w:b/>
          <w:bCs/>
          <w:sz w:val="28"/>
          <w:szCs w:val="28"/>
        </w:rPr>
        <w:t>Tài chính – kế toán</w:t>
      </w:r>
    </w:p>
    <w:p w:rsidR="00E316FB" w:rsidRDefault="00B1746E" w:rsidP="00F6593E">
      <w:pPr>
        <w:pStyle w:val="NormalWeb"/>
        <w:shd w:val="clear" w:color="auto" w:fill="FFFFFF"/>
        <w:spacing w:before="0" w:beforeAutospacing="0" w:after="0" w:afterAutospacing="0" w:line="276" w:lineRule="auto"/>
        <w:ind w:firstLine="567"/>
        <w:jc w:val="both"/>
        <w:rPr>
          <w:sz w:val="28"/>
          <w:szCs w:val="28"/>
        </w:rPr>
      </w:pPr>
      <w:r w:rsidRPr="00E316FB">
        <w:rPr>
          <w:sz w:val="28"/>
          <w:szCs w:val="28"/>
        </w:rPr>
        <w:t>Thực hiện công tác cải cách tài chính.</w:t>
      </w:r>
    </w:p>
    <w:p w:rsidR="0001427C" w:rsidRPr="00C012B6" w:rsidRDefault="00B1746E" w:rsidP="00F6593E">
      <w:pPr>
        <w:pStyle w:val="NormalWeb"/>
        <w:shd w:val="clear" w:color="auto" w:fill="FFFFFF"/>
        <w:spacing w:before="0" w:beforeAutospacing="0" w:after="0" w:afterAutospacing="0" w:line="276" w:lineRule="auto"/>
        <w:ind w:firstLine="567"/>
        <w:jc w:val="both"/>
        <w:rPr>
          <w:rFonts w:ascii="Helvetica" w:hAnsi="Helvetica"/>
          <w:b/>
          <w:sz w:val="20"/>
          <w:szCs w:val="20"/>
        </w:rPr>
      </w:pPr>
      <w:r w:rsidRPr="00B1746E">
        <w:rPr>
          <w:spacing w:val="-4"/>
          <w:sz w:val="28"/>
          <w:szCs w:val="28"/>
        </w:rPr>
        <w:t>Thực hiện giải quyết các TTHC có liên quan đến lĩnh vực phụ trách</w:t>
      </w:r>
      <w:r w:rsidRPr="00B1746E">
        <w:rPr>
          <w:sz w:val="28"/>
          <w:szCs w:val="28"/>
        </w:rPr>
        <w:t>.</w:t>
      </w:r>
    </w:p>
    <w:p w:rsidR="00B1746E" w:rsidRPr="00B1746E" w:rsidRDefault="00B1746E" w:rsidP="00F6593E">
      <w:pPr>
        <w:shd w:val="clear" w:color="auto" w:fill="FFFFFF"/>
        <w:spacing w:line="276" w:lineRule="auto"/>
        <w:ind w:firstLine="567"/>
        <w:jc w:val="both"/>
        <w:rPr>
          <w:rFonts w:ascii="Helvetica" w:hAnsi="Helvetica"/>
          <w:sz w:val="20"/>
          <w:szCs w:val="20"/>
        </w:rPr>
      </w:pPr>
      <w:r w:rsidRPr="00B1746E">
        <w:rPr>
          <w:b/>
          <w:bCs/>
          <w:sz w:val="28"/>
          <w:szCs w:val="28"/>
        </w:rPr>
        <w:t>4. Thư viện - Thiết bị:</w:t>
      </w:r>
    </w:p>
    <w:p w:rsidR="00D2043D" w:rsidRPr="002F233D" w:rsidRDefault="00B1746E" w:rsidP="00F6593E">
      <w:pPr>
        <w:shd w:val="clear" w:color="auto" w:fill="FFFFFF"/>
        <w:spacing w:line="276" w:lineRule="auto"/>
        <w:ind w:firstLine="567"/>
        <w:jc w:val="both"/>
        <w:rPr>
          <w:rFonts w:ascii="Helvetica" w:hAnsi="Helvetica"/>
          <w:sz w:val="20"/>
          <w:szCs w:val="20"/>
        </w:rPr>
      </w:pPr>
      <w:r w:rsidRPr="00B1746E">
        <w:rPr>
          <w:sz w:val="28"/>
          <w:szCs w:val="28"/>
        </w:rPr>
        <w:t>Thực hiện nhiệm vụ giải quyết thủ tục hành chính theo nhiệm vụ được phân công.</w:t>
      </w:r>
    </w:p>
    <w:p w:rsidR="00B1746E" w:rsidRPr="00B1746E" w:rsidRDefault="00B1746E" w:rsidP="00F6593E">
      <w:pPr>
        <w:shd w:val="clear" w:color="auto" w:fill="FFFFFF"/>
        <w:spacing w:line="276" w:lineRule="auto"/>
        <w:ind w:firstLine="567"/>
        <w:jc w:val="both"/>
        <w:rPr>
          <w:rFonts w:ascii="Helvetica" w:hAnsi="Helvetica"/>
          <w:sz w:val="20"/>
          <w:szCs w:val="20"/>
        </w:rPr>
      </w:pPr>
      <w:r w:rsidRPr="00B1746E">
        <w:rPr>
          <w:b/>
          <w:bCs/>
          <w:sz w:val="28"/>
          <w:szCs w:val="28"/>
        </w:rPr>
        <w:t>5. Y tế:</w:t>
      </w:r>
    </w:p>
    <w:p w:rsidR="004B1B82" w:rsidRPr="0001427C" w:rsidRDefault="00B1746E" w:rsidP="00F6593E">
      <w:pPr>
        <w:shd w:val="clear" w:color="auto" w:fill="FFFFFF"/>
        <w:spacing w:line="276" w:lineRule="auto"/>
        <w:ind w:firstLine="567"/>
        <w:jc w:val="both"/>
        <w:rPr>
          <w:rFonts w:ascii="Helvetica" w:hAnsi="Helvetica"/>
          <w:sz w:val="20"/>
          <w:szCs w:val="20"/>
        </w:rPr>
      </w:pPr>
      <w:r w:rsidRPr="00B1746E">
        <w:rPr>
          <w:sz w:val="28"/>
          <w:szCs w:val="28"/>
        </w:rPr>
        <w:t>Thực hiện nhiệm vụ giải quyết thủ tục hành chính theo nhiệm vụ được phân công.</w:t>
      </w:r>
      <w:r w:rsidR="005B28FC">
        <w:rPr>
          <w:sz w:val="28"/>
          <w:szCs w:val="28"/>
        </w:rPr>
        <w:t xml:space="preserve">  </w:t>
      </w:r>
    </w:p>
    <w:p w:rsidR="00B1746E" w:rsidRPr="00B1746E" w:rsidRDefault="00325A0C" w:rsidP="00F6593E">
      <w:pPr>
        <w:pStyle w:val="NormalWeb"/>
        <w:shd w:val="clear" w:color="auto" w:fill="FFFFFF"/>
        <w:spacing w:before="0" w:beforeAutospacing="0" w:after="0" w:afterAutospacing="0" w:line="276" w:lineRule="auto"/>
        <w:ind w:firstLine="567"/>
        <w:jc w:val="both"/>
        <w:rPr>
          <w:sz w:val="28"/>
          <w:szCs w:val="28"/>
        </w:rPr>
      </w:pPr>
      <w:r>
        <w:rPr>
          <w:sz w:val="28"/>
          <w:szCs w:val="28"/>
        </w:rPr>
        <w:t>Trên đây là kế hoạch “Thực hiện công tác cải cách hành chính trong lĩnh vực giáo dục và đào tạo năm 2023” của trường THCS</w:t>
      </w:r>
      <w:r w:rsidR="00D529C0">
        <w:rPr>
          <w:sz w:val="28"/>
          <w:szCs w:val="28"/>
        </w:rPr>
        <w:t>-</w:t>
      </w:r>
      <w:r>
        <w:rPr>
          <w:sz w:val="28"/>
          <w:szCs w:val="28"/>
        </w:rPr>
        <w:t>THPT Bắc Sơn. Yêu cầu các GV, NV</w:t>
      </w:r>
      <w:r w:rsidR="004B1B82">
        <w:rPr>
          <w:sz w:val="28"/>
          <w:szCs w:val="28"/>
        </w:rPr>
        <w:t>, NLĐ</w:t>
      </w:r>
      <w:r>
        <w:rPr>
          <w:sz w:val="28"/>
          <w:szCs w:val="28"/>
        </w:rPr>
        <w:t xml:space="preserve"> trong nhà trường nghiêm túc thực hiện.</w:t>
      </w:r>
      <w:r w:rsidR="0077271E">
        <w:rPr>
          <w:sz w:val="28"/>
          <w:szCs w:val="28"/>
        </w:rPr>
        <w:t>/.</w:t>
      </w:r>
    </w:p>
    <w:p w:rsidR="0077285E" w:rsidRDefault="0077285E" w:rsidP="00E23064">
      <w:pPr>
        <w:shd w:val="clear" w:color="auto" w:fill="FFFFFF"/>
        <w:spacing w:after="120" w:line="276" w:lineRule="auto"/>
        <w:ind w:firstLine="720"/>
        <w:jc w:val="both"/>
        <w:rPr>
          <w:b/>
          <w:bCs/>
          <w:i/>
          <w:iCs/>
          <w:color w:val="000000"/>
          <w:szCs w:val="28"/>
          <w:u w:color="FF0000"/>
          <w:lang w:eastAsia="vi-VN"/>
        </w:rPr>
      </w:pPr>
    </w:p>
    <w:p w:rsidR="00D50E07" w:rsidRDefault="007447EE" w:rsidP="00F6593E">
      <w:pPr>
        <w:shd w:val="clear" w:color="auto" w:fill="FFFFFF"/>
        <w:spacing w:line="276" w:lineRule="auto"/>
        <w:ind w:firstLine="720"/>
        <w:jc w:val="both"/>
        <w:rPr>
          <w:b/>
          <w:bCs/>
          <w:i/>
          <w:iCs/>
          <w:color w:val="000000"/>
          <w:szCs w:val="28"/>
          <w:u w:color="FF0000"/>
          <w:lang w:eastAsia="vi-VN"/>
        </w:rPr>
      </w:pPr>
      <w:r>
        <w:rPr>
          <w:b/>
          <w:bCs/>
          <w:i/>
          <w:iCs/>
          <w:color w:val="000000"/>
          <w:szCs w:val="28"/>
          <w:u w:color="FF0000"/>
          <w:lang w:eastAsia="vi-VN"/>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D50E07" w:rsidTr="00E24603">
        <w:tc>
          <w:tcPr>
            <w:tcW w:w="4644" w:type="dxa"/>
          </w:tcPr>
          <w:p w:rsidR="00D50E07" w:rsidRDefault="00D50E07" w:rsidP="00F6593E">
            <w:pPr>
              <w:spacing w:line="276" w:lineRule="auto"/>
              <w:jc w:val="both"/>
              <w:rPr>
                <w:b/>
                <w:bCs/>
                <w:i/>
                <w:iCs/>
                <w:color w:val="000000"/>
                <w:szCs w:val="28"/>
                <w:lang w:eastAsia="vi-VN"/>
              </w:rPr>
            </w:pPr>
            <w:r w:rsidRPr="00CA03F8">
              <w:rPr>
                <w:b/>
                <w:bCs/>
                <w:i/>
                <w:iCs/>
                <w:color w:val="000000"/>
                <w:szCs w:val="28"/>
                <w:u w:color="FF0000"/>
                <w:lang w:eastAsia="vi-VN"/>
              </w:rPr>
              <w:t>Nơi nhận</w:t>
            </w:r>
            <w:r w:rsidRPr="00CA03F8">
              <w:rPr>
                <w:b/>
                <w:bCs/>
                <w:i/>
                <w:iCs/>
                <w:color w:val="000000"/>
                <w:szCs w:val="28"/>
                <w:lang w:eastAsia="vi-VN"/>
              </w:rPr>
              <w:t>:</w:t>
            </w:r>
          </w:p>
          <w:p w:rsidR="00D50E07" w:rsidRPr="007447EE" w:rsidRDefault="00D50E07" w:rsidP="00D50E07">
            <w:pPr>
              <w:shd w:val="clear" w:color="auto" w:fill="FFFFFF"/>
              <w:tabs>
                <w:tab w:val="left" w:pos="7719"/>
              </w:tabs>
              <w:spacing w:line="276" w:lineRule="auto"/>
              <w:jc w:val="both"/>
              <w:rPr>
                <w:sz w:val="22"/>
                <w:szCs w:val="22"/>
                <w:lang w:eastAsia="vi-VN"/>
              </w:rPr>
            </w:pPr>
            <w:r w:rsidRPr="007447EE">
              <w:rPr>
                <w:sz w:val="22"/>
                <w:szCs w:val="22"/>
                <w:lang w:eastAsia="vi-VN"/>
              </w:rPr>
              <w:t xml:space="preserve">- VP SGDĐT;                                         </w:t>
            </w:r>
          </w:p>
          <w:p w:rsidR="00D50E07" w:rsidRPr="007447EE" w:rsidRDefault="00D50E07" w:rsidP="00D50E07">
            <w:pPr>
              <w:shd w:val="clear" w:color="auto" w:fill="FFFFFF"/>
              <w:spacing w:line="276" w:lineRule="auto"/>
              <w:jc w:val="both"/>
              <w:rPr>
                <w:sz w:val="22"/>
                <w:szCs w:val="22"/>
                <w:lang w:eastAsia="vi-VN"/>
              </w:rPr>
            </w:pPr>
            <w:r w:rsidRPr="007447EE">
              <w:rPr>
                <w:sz w:val="22"/>
                <w:szCs w:val="22"/>
                <w:lang w:eastAsia="vi-VN"/>
              </w:rPr>
              <w:t>- TTBM, GVCN;</w:t>
            </w:r>
          </w:p>
          <w:p w:rsidR="00D50E07" w:rsidRDefault="00D50E07" w:rsidP="00F6593E">
            <w:pPr>
              <w:spacing w:line="276" w:lineRule="auto"/>
              <w:jc w:val="both"/>
              <w:rPr>
                <w:b/>
                <w:bCs/>
                <w:i/>
                <w:iCs/>
                <w:color w:val="000000"/>
                <w:szCs w:val="28"/>
                <w:u w:color="FF0000"/>
                <w:lang w:eastAsia="vi-VN"/>
              </w:rPr>
            </w:pPr>
            <w:r w:rsidRPr="007447EE">
              <w:rPr>
                <w:sz w:val="22"/>
                <w:szCs w:val="22"/>
                <w:lang w:eastAsia="vi-VN"/>
              </w:rPr>
              <w:t>- Lưu VT</w:t>
            </w:r>
            <w:r>
              <w:rPr>
                <w:sz w:val="22"/>
                <w:szCs w:val="22"/>
                <w:lang w:eastAsia="vi-VN"/>
              </w:rPr>
              <w:t>.</w:t>
            </w:r>
          </w:p>
        </w:tc>
        <w:tc>
          <w:tcPr>
            <w:tcW w:w="4644" w:type="dxa"/>
          </w:tcPr>
          <w:p w:rsidR="00D50E07" w:rsidRDefault="00D50E07" w:rsidP="00B44EC9">
            <w:pPr>
              <w:shd w:val="clear" w:color="auto" w:fill="FFFFFF"/>
              <w:spacing w:line="276" w:lineRule="auto"/>
              <w:rPr>
                <w:b/>
                <w:color w:val="000000" w:themeColor="text1"/>
                <w:sz w:val="28"/>
                <w:szCs w:val="28"/>
                <w:lang w:eastAsia="vi-VN"/>
              </w:rPr>
            </w:pPr>
            <w:r>
              <w:rPr>
                <w:b/>
                <w:color w:val="000000" w:themeColor="text1"/>
                <w:sz w:val="28"/>
                <w:szCs w:val="28"/>
                <w:lang w:eastAsia="vi-VN"/>
              </w:rPr>
              <w:t>HIỆU TRƯỞNG</w:t>
            </w:r>
          </w:p>
          <w:p w:rsidR="00B44EC9" w:rsidRDefault="00B44EC9" w:rsidP="00B44EC9">
            <w:pPr>
              <w:shd w:val="clear" w:color="auto" w:fill="FFFFFF"/>
              <w:spacing w:line="276" w:lineRule="auto"/>
              <w:rPr>
                <w:b/>
                <w:color w:val="000000" w:themeColor="text1"/>
                <w:sz w:val="28"/>
                <w:szCs w:val="28"/>
                <w:lang w:eastAsia="vi-VN"/>
              </w:rPr>
            </w:pPr>
          </w:p>
          <w:p w:rsidR="007B49D7" w:rsidRDefault="007B49D7" w:rsidP="007B49D7">
            <w:pPr>
              <w:shd w:val="clear" w:color="auto" w:fill="FFFFFF"/>
              <w:spacing w:line="276" w:lineRule="auto"/>
              <w:jc w:val="left"/>
              <w:rPr>
                <w:b/>
                <w:color w:val="000000" w:themeColor="text1"/>
                <w:sz w:val="26"/>
                <w:lang w:eastAsia="vi-VN"/>
              </w:rPr>
            </w:pPr>
          </w:p>
          <w:p w:rsidR="001E3CE5" w:rsidRPr="00CA03F8" w:rsidRDefault="001E3CE5" w:rsidP="007B49D7">
            <w:pPr>
              <w:shd w:val="clear" w:color="auto" w:fill="FFFFFF"/>
              <w:spacing w:line="276" w:lineRule="auto"/>
              <w:jc w:val="left"/>
              <w:rPr>
                <w:b/>
                <w:color w:val="000000" w:themeColor="text1"/>
                <w:sz w:val="26"/>
                <w:lang w:eastAsia="vi-VN"/>
              </w:rPr>
            </w:pPr>
            <w:bookmarkStart w:id="1" w:name="_GoBack"/>
            <w:bookmarkEnd w:id="1"/>
          </w:p>
          <w:p w:rsidR="00D50E07" w:rsidRDefault="00D50E07" w:rsidP="00B44EC9">
            <w:pPr>
              <w:spacing w:line="276" w:lineRule="auto"/>
              <w:rPr>
                <w:b/>
                <w:bCs/>
                <w:i/>
                <w:iCs/>
                <w:color w:val="000000"/>
                <w:szCs w:val="28"/>
                <w:u w:color="FF0000"/>
                <w:lang w:eastAsia="vi-VN"/>
              </w:rPr>
            </w:pPr>
            <w:r w:rsidRPr="00502380">
              <w:rPr>
                <w:b/>
                <w:sz w:val="28"/>
                <w:szCs w:val="28"/>
                <w:lang w:eastAsia="vi-VN"/>
              </w:rPr>
              <w:t>Hoàng Thúy Hồng</w:t>
            </w:r>
          </w:p>
        </w:tc>
      </w:tr>
    </w:tbl>
    <w:p w:rsidR="00C74526" w:rsidRDefault="00C74526" w:rsidP="0077271E">
      <w:pPr>
        <w:shd w:val="clear" w:color="auto" w:fill="FFFFFF"/>
        <w:spacing w:after="120" w:line="276" w:lineRule="auto"/>
        <w:jc w:val="both"/>
        <w:rPr>
          <w:b/>
          <w:color w:val="000000" w:themeColor="text1"/>
          <w:sz w:val="26"/>
          <w:lang w:eastAsia="vi-VN"/>
        </w:rPr>
      </w:pPr>
    </w:p>
    <w:sectPr w:rsidR="00C74526" w:rsidSect="00D2043D">
      <w:headerReference w:type="default" r:id="rId9"/>
      <w:footerReference w:type="default" r:id="rId10"/>
      <w:pgSz w:w="11907" w:h="16839" w:code="9"/>
      <w:pgMar w:top="1134" w:right="1134" w:bottom="1134" w:left="1701"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62E6" w:rsidRDefault="00E762E6" w:rsidP="00DE6B26">
      <w:r>
        <w:separator/>
      </w:r>
    </w:p>
  </w:endnote>
  <w:endnote w:type="continuationSeparator" w:id="0">
    <w:p w:rsidR="00E762E6" w:rsidRDefault="00E762E6" w:rsidP="00DE6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I-Times">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790" w:rsidRPr="00D2043D" w:rsidRDefault="00A34790" w:rsidP="00D2043D">
    <w:pPr>
      <w:pStyle w:val="Footer"/>
      <w:rPr>
        <w:sz w:val="28"/>
        <w:szCs w:val="28"/>
      </w:rPr>
    </w:pPr>
  </w:p>
  <w:p w:rsidR="00A34790" w:rsidRDefault="00A347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62E6" w:rsidRDefault="00E762E6" w:rsidP="00DE6B26">
      <w:r>
        <w:separator/>
      </w:r>
    </w:p>
  </w:footnote>
  <w:footnote w:type="continuationSeparator" w:id="0">
    <w:p w:rsidR="00E762E6" w:rsidRDefault="00E762E6" w:rsidP="00DE6B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7065893"/>
      <w:docPartObj>
        <w:docPartGallery w:val="Page Numbers (Top of Page)"/>
        <w:docPartUnique/>
      </w:docPartObj>
    </w:sdtPr>
    <w:sdtEndPr>
      <w:rPr>
        <w:noProof/>
        <w:sz w:val="28"/>
        <w:szCs w:val="28"/>
      </w:rPr>
    </w:sdtEndPr>
    <w:sdtContent>
      <w:p w:rsidR="00D2043D" w:rsidRPr="00D2043D" w:rsidRDefault="00D2043D">
        <w:pPr>
          <w:pStyle w:val="Header"/>
          <w:jc w:val="center"/>
          <w:rPr>
            <w:sz w:val="28"/>
            <w:szCs w:val="28"/>
          </w:rPr>
        </w:pPr>
        <w:r w:rsidRPr="00D2043D">
          <w:rPr>
            <w:sz w:val="28"/>
            <w:szCs w:val="28"/>
          </w:rPr>
          <w:fldChar w:fldCharType="begin"/>
        </w:r>
        <w:r w:rsidRPr="00D2043D">
          <w:rPr>
            <w:sz w:val="28"/>
            <w:szCs w:val="28"/>
          </w:rPr>
          <w:instrText xml:space="preserve"> PAGE   \* MERGEFORMAT </w:instrText>
        </w:r>
        <w:r w:rsidRPr="00D2043D">
          <w:rPr>
            <w:sz w:val="28"/>
            <w:szCs w:val="28"/>
          </w:rPr>
          <w:fldChar w:fldCharType="separate"/>
        </w:r>
        <w:r w:rsidR="001E3CE5">
          <w:rPr>
            <w:noProof/>
            <w:sz w:val="28"/>
            <w:szCs w:val="28"/>
          </w:rPr>
          <w:t>4</w:t>
        </w:r>
        <w:r w:rsidRPr="00D2043D">
          <w:rPr>
            <w:noProof/>
            <w:sz w:val="28"/>
            <w:szCs w:val="28"/>
          </w:rPr>
          <w:fldChar w:fldCharType="end"/>
        </w:r>
      </w:p>
    </w:sdtContent>
  </w:sdt>
  <w:p w:rsidR="00DE6B26" w:rsidRDefault="00DE6B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F6D45"/>
    <w:multiLevelType w:val="multilevel"/>
    <w:tmpl w:val="603C5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E86327"/>
    <w:multiLevelType w:val="hybridMultilevel"/>
    <w:tmpl w:val="B42A51C6"/>
    <w:lvl w:ilvl="0" w:tplc="BB30C046">
      <w:start w:val="1"/>
      <w:numFmt w:val="decimal"/>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2">
    <w:nsid w:val="051A66EA"/>
    <w:multiLevelType w:val="multilevel"/>
    <w:tmpl w:val="F912E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5F653D3"/>
    <w:multiLevelType w:val="hybridMultilevel"/>
    <w:tmpl w:val="224E8262"/>
    <w:lvl w:ilvl="0" w:tplc="1184532C">
      <w:start w:val="1"/>
      <w:numFmt w:val="bullet"/>
      <w:lvlText w:val="-"/>
      <w:lvlJc w:val="left"/>
      <w:pPr>
        <w:ind w:left="645" w:hanging="360"/>
      </w:pPr>
      <w:rPr>
        <w:rFonts w:ascii="Times New Roman" w:eastAsia="Times New Roman" w:hAnsi="Times New Roman" w:cs="Times New Roman" w:hint="default"/>
        <w:sz w:val="28"/>
      </w:rPr>
    </w:lvl>
    <w:lvl w:ilvl="1" w:tplc="04090003" w:tentative="1">
      <w:start w:val="1"/>
      <w:numFmt w:val="bullet"/>
      <w:lvlText w:val="o"/>
      <w:lvlJc w:val="left"/>
      <w:pPr>
        <w:ind w:left="1365" w:hanging="360"/>
      </w:pPr>
      <w:rPr>
        <w:rFonts w:ascii="Courier New" w:hAnsi="Courier New" w:cs="Courier New" w:hint="default"/>
      </w:rPr>
    </w:lvl>
    <w:lvl w:ilvl="2" w:tplc="04090005" w:tentative="1">
      <w:start w:val="1"/>
      <w:numFmt w:val="bullet"/>
      <w:lvlText w:val=""/>
      <w:lvlJc w:val="left"/>
      <w:pPr>
        <w:ind w:left="2085" w:hanging="360"/>
      </w:pPr>
      <w:rPr>
        <w:rFonts w:ascii="Wingdings" w:hAnsi="Wingdings" w:hint="default"/>
      </w:rPr>
    </w:lvl>
    <w:lvl w:ilvl="3" w:tplc="04090001" w:tentative="1">
      <w:start w:val="1"/>
      <w:numFmt w:val="bullet"/>
      <w:lvlText w:val=""/>
      <w:lvlJc w:val="left"/>
      <w:pPr>
        <w:ind w:left="2805" w:hanging="360"/>
      </w:pPr>
      <w:rPr>
        <w:rFonts w:ascii="Symbol" w:hAnsi="Symbol" w:hint="default"/>
      </w:rPr>
    </w:lvl>
    <w:lvl w:ilvl="4" w:tplc="04090003" w:tentative="1">
      <w:start w:val="1"/>
      <w:numFmt w:val="bullet"/>
      <w:lvlText w:val="o"/>
      <w:lvlJc w:val="left"/>
      <w:pPr>
        <w:ind w:left="3525" w:hanging="360"/>
      </w:pPr>
      <w:rPr>
        <w:rFonts w:ascii="Courier New" w:hAnsi="Courier New" w:cs="Courier New" w:hint="default"/>
      </w:rPr>
    </w:lvl>
    <w:lvl w:ilvl="5" w:tplc="04090005" w:tentative="1">
      <w:start w:val="1"/>
      <w:numFmt w:val="bullet"/>
      <w:lvlText w:val=""/>
      <w:lvlJc w:val="left"/>
      <w:pPr>
        <w:ind w:left="4245" w:hanging="360"/>
      </w:pPr>
      <w:rPr>
        <w:rFonts w:ascii="Wingdings" w:hAnsi="Wingdings" w:hint="default"/>
      </w:rPr>
    </w:lvl>
    <w:lvl w:ilvl="6" w:tplc="04090001" w:tentative="1">
      <w:start w:val="1"/>
      <w:numFmt w:val="bullet"/>
      <w:lvlText w:val=""/>
      <w:lvlJc w:val="left"/>
      <w:pPr>
        <w:ind w:left="4965" w:hanging="360"/>
      </w:pPr>
      <w:rPr>
        <w:rFonts w:ascii="Symbol" w:hAnsi="Symbol" w:hint="default"/>
      </w:rPr>
    </w:lvl>
    <w:lvl w:ilvl="7" w:tplc="04090003" w:tentative="1">
      <w:start w:val="1"/>
      <w:numFmt w:val="bullet"/>
      <w:lvlText w:val="o"/>
      <w:lvlJc w:val="left"/>
      <w:pPr>
        <w:ind w:left="5685" w:hanging="360"/>
      </w:pPr>
      <w:rPr>
        <w:rFonts w:ascii="Courier New" w:hAnsi="Courier New" w:cs="Courier New" w:hint="default"/>
      </w:rPr>
    </w:lvl>
    <w:lvl w:ilvl="8" w:tplc="04090005" w:tentative="1">
      <w:start w:val="1"/>
      <w:numFmt w:val="bullet"/>
      <w:lvlText w:val=""/>
      <w:lvlJc w:val="left"/>
      <w:pPr>
        <w:ind w:left="6405" w:hanging="360"/>
      </w:pPr>
      <w:rPr>
        <w:rFonts w:ascii="Wingdings" w:hAnsi="Wingdings" w:hint="default"/>
      </w:rPr>
    </w:lvl>
  </w:abstractNum>
  <w:abstractNum w:abstractNumId="4">
    <w:nsid w:val="08677D7F"/>
    <w:multiLevelType w:val="hybridMultilevel"/>
    <w:tmpl w:val="8C30B504"/>
    <w:lvl w:ilvl="0" w:tplc="A5E2778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0E372C"/>
    <w:multiLevelType w:val="multilevel"/>
    <w:tmpl w:val="7E62E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FFF6B43"/>
    <w:multiLevelType w:val="hybridMultilevel"/>
    <w:tmpl w:val="9C3ACE4E"/>
    <w:lvl w:ilvl="0" w:tplc="ECB0CDF4">
      <w:start w:val="1"/>
      <w:numFmt w:val="bullet"/>
      <w:lvlText w:val="-"/>
      <w:lvlJc w:val="left"/>
      <w:pPr>
        <w:ind w:left="720" w:hanging="360"/>
      </w:pPr>
      <w:rPr>
        <w:rFonts w:ascii="Times New Roman" w:eastAsia="Times New Roman" w:hAnsi="Times New Roman"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07C182F"/>
    <w:multiLevelType w:val="hybridMultilevel"/>
    <w:tmpl w:val="4F5ABB5C"/>
    <w:lvl w:ilvl="0" w:tplc="79C4CB00">
      <w:start w:val="1"/>
      <w:numFmt w:val="bullet"/>
      <w:lvlText w:val="-"/>
      <w:lvlJc w:val="left"/>
      <w:pPr>
        <w:ind w:left="645" w:hanging="360"/>
      </w:pPr>
      <w:rPr>
        <w:rFonts w:ascii="Times New Roman" w:eastAsia="Times New Roman" w:hAnsi="Times New Roman" w:cs="Times New Roman" w:hint="default"/>
        <w:sz w:val="28"/>
      </w:rPr>
    </w:lvl>
    <w:lvl w:ilvl="1" w:tplc="04090003" w:tentative="1">
      <w:start w:val="1"/>
      <w:numFmt w:val="bullet"/>
      <w:lvlText w:val="o"/>
      <w:lvlJc w:val="left"/>
      <w:pPr>
        <w:ind w:left="1365" w:hanging="360"/>
      </w:pPr>
      <w:rPr>
        <w:rFonts w:ascii="Courier New" w:hAnsi="Courier New" w:cs="Courier New" w:hint="default"/>
      </w:rPr>
    </w:lvl>
    <w:lvl w:ilvl="2" w:tplc="04090005" w:tentative="1">
      <w:start w:val="1"/>
      <w:numFmt w:val="bullet"/>
      <w:lvlText w:val=""/>
      <w:lvlJc w:val="left"/>
      <w:pPr>
        <w:ind w:left="2085" w:hanging="360"/>
      </w:pPr>
      <w:rPr>
        <w:rFonts w:ascii="Wingdings" w:hAnsi="Wingdings" w:hint="default"/>
      </w:rPr>
    </w:lvl>
    <w:lvl w:ilvl="3" w:tplc="04090001" w:tentative="1">
      <w:start w:val="1"/>
      <w:numFmt w:val="bullet"/>
      <w:lvlText w:val=""/>
      <w:lvlJc w:val="left"/>
      <w:pPr>
        <w:ind w:left="2805" w:hanging="360"/>
      </w:pPr>
      <w:rPr>
        <w:rFonts w:ascii="Symbol" w:hAnsi="Symbol" w:hint="default"/>
      </w:rPr>
    </w:lvl>
    <w:lvl w:ilvl="4" w:tplc="04090003" w:tentative="1">
      <w:start w:val="1"/>
      <w:numFmt w:val="bullet"/>
      <w:lvlText w:val="o"/>
      <w:lvlJc w:val="left"/>
      <w:pPr>
        <w:ind w:left="3525" w:hanging="360"/>
      </w:pPr>
      <w:rPr>
        <w:rFonts w:ascii="Courier New" w:hAnsi="Courier New" w:cs="Courier New" w:hint="default"/>
      </w:rPr>
    </w:lvl>
    <w:lvl w:ilvl="5" w:tplc="04090005" w:tentative="1">
      <w:start w:val="1"/>
      <w:numFmt w:val="bullet"/>
      <w:lvlText w:val=""/>
      <w:lvlJc w:val="left"/>
      <w:pPr>
        <w:ind w:left="4245" w:hanging="360"/>
      </w:pPr>
      <w:rPr>
        <w:rFonts w:ascii="Wingdings" w:hAnsi="Wingdings" w:hint="default"/>
      </w:rPr>
    </w:lvl>
    <w:lvl w:ilvl="6" w:tplc="04090001" w:tentative="1">
      <w:start w:val="1"/>
      <w:numFmt w:val="bullet"/>
      <w:lvlText w:val=""/>
      <w:lvlJc w:val="left"/>
      <w:pPr>
        <w:ind w:left="4965" w:hanging="360"/>
      </w:pPr>
      <w:rPr>
        <w:rFonts w:ascii="Symbol" w:hAnsi="Symbol" w:hint="default"/>
      </w:rPr>
    </w:lvl>
    <w:lvl w:ilvl="7" w:tplc="04090003" w:tentative="1">
      <w:start w:val="1"/>
      <w:numFmt w:val="bullet"/>
      <w:lvlText w:val="o"/>
      <w:lvlJc w:val="left"/>
      <w:pPr>
        <w:ind w:left="5685" w:hanging="360"/>
      </w:pPr>
      <w:rPr>
        <w:rFonts w:ascii="Courier New" w:hAnsi="Courier New" w:cs="Courier New" w:hint="default"/>
      </w:rPr>
    </w:lvl>
    <w:lvl w:ilvl="8" w:tplc="04090005" w:tentative="1">
      <w:start w:val="1"/>
      <w:numFmt w:val="bullet"/>
      <w:lvlText w:val=""/>
      <w:lvlJc w:val="left"/>
      <w:pPr>
        <w:ind w:left="6405" w:hanging="360"/>
      </w:pPr>
      <w:rPr>
        <w:rFonts w:ascii="Wingdings" w:hAnsi="Wingdings" w:hint="default"/>
      </w:rPr>
    </w:lvl>
  </w:abstractNum>
  <w:abstractNum w:abstractNumId="8">
    <w:nsid w:val="134A3558"/>
    <w:multiLevelType w:val="hybridMultilevel"/>
    <w:tmpl w:val="4788A044"/>
    <w:lvl w:ilvl="0" w:tplc="05D652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51D1EA1"/>
    <w:multiLevelType w:val="hybridMultilevel"/>
    <w:tmpl w:val="6756C2E8"/>
    <w:lvl w:ilvl="0" w:tplc="85AEEBB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160912E6"/>
    <w:multiLevelType w:val="multilevel"/>
    <w:tmpl w:val="62E0C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17EC74D9"/>
    <w:multiLevelType w:val="multilevel"/>
    <w:tmpl w:val="DE3EA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19197ADC"/>
    <w:multiLevelType w:val="multilevel"/>
    <w:tmpl w:val="2DE2A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2B127CF"/>
    <w:multiLevelType w:val="hybridMultilevel"/>
    <w:tmpl w:val="F006B2CA"/>
    <w:lvl w:ilvl="0" w:tplc="7C10D850">
      <w:start w:val="1"/>
      <w:numFmt w:val="decimal"/>
      <w:lvlText w:val="%1."/>
      <w:lvlJc w:val="left"/>
      <w:pPr>
        <w:ind w:left="928" w:hanging="360"/>
      </w:pPr>
      <w:rPr>
        <w:rFonts w:ascii="Times New Roman" w:eastAsia="Times New Roman" w:hAnsi="Times New Roman" w:cs="Times New Roman"/>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4">
    <w:nsid w:val="2A0C4FB6"/>
    <w:multiLevelType w:val="hybridMultilevel"/>
    <w:tmpl w:val="F2D801C4"/>
    <w:lvl w:ilvl="0" w:tplc="6D3039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A565E7A"/>
    <w:multiLevelType w:val="hybridMultilevel"/>
    <w:tmpl w:val="960CBF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C5D2C48"/>
    <w:multiLevelType w:val="hybridMultilevel"/>
    <w:tmpl w:val="9A46D40A"/>
    <w:lvl w:ilvl="0" w:tplc="39FE1436">
      <w:start w:val="1"/>
      <w:numFmt w:val="upperRoman"/>
      <w:lvlText w:val="%1."/>
      <w:lvlJc w:val="left"/>
      <w:pPr>
        <w:ind w:left="1288"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7">
    <w:nsid w:val="2CD81233"/>
    <w:multiLevelType w:val="multilevel"/>
    <w:tmpl w:val="C7720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2E646EC5"/>
    <w:multiLevelType w:val="hybridMultilevel"/>
    <w:tmpl w:val="4EFC917C"/>
    <w:lvl w:ilvl="0" w:tplc="442CDEFE">
      <w:start w:val="1"/>
      <w:numFmt w:val="decimal"/>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19">
    <w:nsid w:val="346D7D01"/>
    <w:multiLevelType w:val="hybridMultilevel"/>
    <w:tmpl w:val="0E2C1EAA"/>
    <w:lvl w:ilvl="0" w:tplc="B78AC9FA">
      <w:start w:val="1"/>
      <w:numFmt w:val="bullet"/>
      <w:lvlText w:val="-"/>
      <w:lvlJc w:val="left"/>
      <w:pPr>
        <w:ind w:left="1365" w:hanging="360"/>
      </w:pPr>
      <w:rPr>
        <w:rFonts w:ascii="Times New Roman" w:eastAsia="Times New Roman" w:hAnsi="Times New Roman" w:cs="Times New Roman" w:hint="default"/>
      </w:rPr>
    </w:lvl>
    <w:lvl w:ilvl="1" w:tplc="04090003" w:tentative="1">
      <w:start w:val="1"/>
      <w:numFmt w:val="bullet"/>
      <w:lvlText w:val="o"/>
      <w:lvlJc w:val="left"/>
      <w:pPr>
        <w:ind w:left="2085" w:hanging="360"/>
      </w:pPr>
      <w:rPr>
        <w:rFonts w:ascii="Courier New" w:hAnsi="Courier New" w:cs="Courier New" w:hint="default"/>
      </w:rPr>
    </w:lvl>
    <w:lvl w:ilvl="2" w:tplc="04090005" w:tentative="1">
      <w:start w:val="1"/>
      <w:numFmt w:val="bullet"/>
      <w:lvlText w:val=""/>
      <w:lvlJc w:val="left"/>
      <w:pPr>
        <w:ind w:left="2805" w:hanging="360"/>
      </w:pPr>
      <w:rPr>
        <w:rFonts w:ascii="Wingdings" w:hAnsi="Wingdings" w:hint="default"/>
      </w:rPr>
    </w:lvl>
    <w:lvl w:ilvl="3" w:tplc="04090001" w:tentative="1">
      <w:start w:val="1"/>
      <w:numFmt w:val="bullet"/>
      <w:lvlText w:val=""/>
      <w:lvlJc w:val="left"/>
      <w:pPr>
        <w:ind w:left="3525" w:hanging="360"/>
      </w:pPr>
      <w:rPr>
        <w:rFonts w:ascii="Symbol" w:hAnsi="Symbol" w:hint="default"/>
      </w:rPr>
    </w:lvl>
    <w:lvl w:ilvl="4" w:tplc="04090003" w:tentative="1">
      <w:start w:val="1"/>
      <w:numFmt w:val="bullet"/>
      <w:lvlText w:val="o"/>
      <w:lvlJc w:val="left"/>
      <w:pPr>
        <w:ind w:left="4245" w:hanging="360"/>
      </w:pPr>
      <w:rPr>
        <w:rFonts w:ascii="Courier New" w:hAnsi="Courier New" w:cs="Courier New" w:hint="default"/>
      </w:rPr>
    </w:lvl>
    <w:lvl w:ilvl="5" w:tplc="04090005" w:tentative="1">
      <w:start w:val="1"/>
      <w:numFmt w:val="bullet"/>
      <w:lvlText w:val=""/>
      <w:lvlJc w:val="left"/>
      <w:pPr>
        <w:ind w:left="4965" w:hanging="360"/>
      </w:pPr>
      <w:rPr>
        <w:rFonts w:ascii="Wingdings" w:hAnsi="Wingdings" w:hint="default"/>
      </w:rPr>
    </w:lvl>
    <w:lvl w:ilvl="6" w:tplc="04090001" w:tentative="1">
      <w:start w:val="1"/>
      <w:numFmt w:val="bullet"/>
      <w:lvlText w:val=""/>
      <w:lvlJc w:val="left"/>
      <w:pPr>
        <w:ind w:left="5685" w:hanging="360"/>
      </w:pPr>
      <w:rPr>
        <w:rFonts w:ascii="Symbol" w:hAnsi="Symbol" w:hint="default"/>
      </w:rPr>
    </w:lvl>
    <w:lvl w:ilvl="7" w:tplc="04090003" w:tentative="1">
      <w:start w:val="1"/>
      <w:numFmt w:val="bullet"/>
      <w:lvlText w:val="o"/>
      <w:lvlJc w:val="left"/>
      <w:pPr>
        <w:ind w:left="6405" w:hanging="360"/>
      </w:pPr>
      <w:rPr>
        <w:rFonts w:ascii="Courier New" w:hAnsi="Courier New" w:cs="Courier New" w:hint="default"/>
      </w:rPr>
    </w:lvl>
    <w:lvl w:ilvl="8" w:tplc="04090005" w:tentative="1">
      <w:start w:val="1"/>
      <w:numFmt w:val="bullet"/>
      <w:lvlText w:val=""/>
      <w:lvlJc w:val="left"/>
      <w:pPr>
        <w:ind w:left="7125" w:hanging="360"/>
      </w:pPr>
      <w:rPr>
        <w:rFonts w:ascii="Wingdings" w:hAnsi="Wingdings" w:hint="default"/>
      </w:rPr>
    </w:lvl>
  </w:abstractNum>
  <w:abstractNum w:abstractNumId="20">
    <w:nsid w:val="368D0430"/>
    <w:multiLevelType w:val="hybridMultilevel"/>
    <w:tmpl w:val="5EBCAE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98B55E4"/>
    <w:multiLevelType w:val="multilevel"/>
    <w:tmpl w:val="A2FAC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3A3E1651"/>
    <w:multiLevelType w:val="multilevel"/>
    <w:tmpl w:val="9EC8F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3B0E569A"/>
    <w:multiLevelType w:val="multilevel"/>
    <w:tmpl w:val="35AEC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435C63F3"/>
    <w:multiLevelType w:val="multilevel"/>
    <w:tmpl w:val="7A5C8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50A5270"/>
    <w:multiLevelType w:val="multilevel"/>
    <w:tmpl w:val="9606D412"/>
    <w:lvl w:ilvl="0">
      <w:start w:val="1"/>
      <w:numFmt w:val="decimal"/>
      <w:lvlText w:val="%1."/>
      <w:lvlJc w:val="left"/>
      <w:pPr>
        <w:ind w:left="1494" w:hanging="360"/>
      </w:pPr>
      <w:rPr>
        <w:rFonts w:hint="default"/>
      </w:rPr>
    </w:lvl>
    <w:lvl w:ilvl="1">
      <w:start w:val="1"/>
      <w:numFmt w:val="decimal"/>
      <w:isLgl/>
      <w:lvlText w:val="%1.%2"/>
      <w:lvlJc w:val="left"/>
      <w:pPr>
        <w:ind w:left="1509" w:hanging="375"/>
      </w:pPr>
      <w:rPr>
        <w:rFonts w:ascii="Times New Roman" w:hAnsi="Times New Roman" w:hint="default"/>
        <w:sz w:val="28"/>
      </w:rPr>
    </w:lvl>
    <w:lvl w:ilvl="2">
      <w:start w:val="1"/>
      <w:numFmt w:val="decimal"/>
      <w:isLgl/>
      <w:lvlText w:val="%1.%2.%3"/>
      <w:lvlJc w:val="left"/>
      <w:pPr>
        <w:ind w:left="1854" w:hanging="720"/>
      </w:pPr>
      <w:rPr>
        <w:rFonts w:ascii="Times New Roman" w:hAnsi="Times New Roman" w:hint="default"/>
        <w:sz w:val="28"/>
      </w:rPr>
    </w:lvl>
    <w:lvl w:ilvl="3">
      <w:start w:val="1"/>
      <w:numFmt w:val="decimal"/>
      <w:isLgl/>
      <w:lvlText w:val="%1.%2.%3.%4"/>
      <w:lvlJc w:val="left"/>
      <w:pPr>
        <w:ind w:left="1854" w:hanging="720"/>
      </w:pPr>
      <w:rPr>
        <w:rFonts w:ascii="Times New Roman" w:hAnsi="Times New Roman" w:hint="default"/>
        <w:sz w:val="28"/>
      </w:rPr>
    </w:lvl>
    <w:lvl w:ilvl="4">
      <w:start w:val="1"/>
      <w:numFmt w:val="decimal"/>
      <w:isLgl/>
      <w:lvlText w:val="%1.%2.%3.%4.%5"/>
      <w:lvlJc w:val="left"/>
      <w:pPr>
        <w:ind w:left="2214" w:hanging="1080"/>
      </w:pPr>
      <w:rPr>
        <w:rFonts w:ascii="Times New Roman" w:hAnsi="Times New Roman" w:hint="default"/>
        <w:sz w:val="28"/>
      </w:rPr>
    </w:lvl>
    <w:lvl w:ilvl="5">
      <w:start w:val="1"/>
      <w:numFmt w:val="decimal"/>
      <w:isLgl/>
      <w:lvlText w:val="%1.%2.%3.%4.%5.%6"/>
      <w:lvlJc w:val="left"/>
      <w:pPr>
        <w:ind w:left="2214" w:hanging="1080"/>
      </w:pPr>
      <w:rPr>
        <w:rFonts w:ascii="Times New Roman" w:hAnsi="Times New Roman" w:hint="default"/>
        <w:sz w:val="28"/>
      </w:rPr>
    </w:lvl>
    <w:lvl w:ilvl="6">
      <w:start w:val="1"/>
      <w:numFmt w:val="decimal"/>
      <w:isLgl/>
      <w:lvlText w:val="%1.%2.%3.%4.%5.%6.%7"/>
      <w:lvlJc w:val="left"/>
      <w:pPr>
        <w:ind w:left="2574" w:hanging="1440"/>
      </w:pPr>
      <w:rPr>
        <w:rFonts w:ascii="Times New Roman" w:hAnsi="Times New Roman" w:hint="default"/>
        <w:sz w:val="28"/>
      </w:rPr>
    </w:lvl>
    <w:lvl w:ilvl="7">
      <w:start w:val="1"/>
      <w:numFmt w:val="decimal"/>
      <w:isLgl/>
      <w:lvlText w:val="%1.%2.%3.%4.%5.%6.%7.%8"/>
      <w:lvlJc w:val="left"/>
      <w:pPr>
        <w:ind w:left="2574" w:hanging="1440"/>
      </w:pPr>
      <w:rPr>
        <w:rFonts w:ascii="Times New Roman" w:hAnsi="Times New Roman" w:hint="default"/>
        <w:sz w:val="28"/>
      </w:rPr>
    </w:lvl>
    <w:lvl w:ilvl="8">
      <w:start w:val="1"/>
      <w:numFmt w:val="decimal"/>
      <w:isLgl/>
      <w:lvlText w:val="%1.%2.%3.%4.%5.%6.%7.%8.%9"/>
      <w:lvlJc w:val="left"/>
      <w:pPr>
        <w:ind w:left="2934" w:hanging="1800"/>
      </w:pPr>
      <w:rPr>
        <w:rFonts w:ascii="Times New Roman" w:hAnsi="Times New Roman" w:hint="default"/>
        <w:sz w:val="28"/>
      </w:rPr>
    </w:lvl>
  </w:abstractNum>
  <w:abstractNum w:abstractNumId="26">
    <w:nsid w:val="45922AFD"/>
    <w:multiLevelType w:val="hybridMultilevel"/>
    <w:tmpl w:val="B4523B4E"/>
    <w:lvl w:ilvl="0" w:tplc="777AF6C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66D147F"/>
    <w:multiLevelType w:val="multilevel"/>
    <w:tmpl w:val="DE26F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1E87BB0"/>
    <w:multiLevelType w:val="hybridMultilevel"/>
    <w:tmpl w:val="FFFC2112"/>
    <w:lvl w:ilvl="0" w:tplc="58286688">
      <w:start w:val="1"/>
      <w:numFmt w:val="decimal"/>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29">
    <w:nsid w:val="5932265D"/>
    <w:multiLevelType w:val="multilevel"/>
    <w:tmpl w:val="D960B218"/>
    <w:lvl w:ilvl="0">
      <w:start w:val="1"/>
      <w:numFmt w:val="decimal"/>
      <w:lvlText w:val="%1."/>
      <w:lvlJc w:val="left"/>
      <w:pPr>
        <w:ind w:left="450" w:hanging="450"/>
      </w:pPr>
      <w:rPr>
        <w:rFonts w:ascii="Times New Roman" w:hAnsi="Times New Roman" w:hint="default"/>
        <w:sz w:val="28"/>
      </w:rPr>
    </w:lvl>
    <w:lvl w:ilvl="1">
      <w:start w:val="3"/>
      <w:numFmt w:val="decimal"/>
      <w:lvlText w:val="%1.%2."/>
      <w:lvlJc w:val="left"/>
      <w:pPr>
        <w:ind w:left="1095" w:hanging="450"/>
      </w:pPr>
      <w:rPr>
        <w:rFonts w:ascii="Times New Roman" w:hAnsi="Times New Roman" w:hint="default"/>
        <w:sz w:val="28"/>
      </w:rPr>
    </w:lvl>
    <w:lvl w:ilvl="2">
      <w:start w:val="1"/>
      <w:numFmt w:val="decimal"/>
      <w:lvlText w:val="%1.%2.%3."/>
      <w:lvlJc w:val="left"/>
      <w:pPr>
        <w:ind w:left="2010" w:hanging="720"/>
      </w:pPr>
      <w:rPr>
        <w:rFonts w:ascii="Times New Roman" w:hAnsi="Times New Roman" w:hint="default"/>
        <w:sz w:val="28"/>
      </w:rPr>
    </w:lvl>
    <w:lvl w:ilvl="3">
      <w:start w:val="1"/>
      <w:numFmt w:val="decimal"/>
      <w:lvlText w:val="%1.%2.%3.%4."/>
      <w:lvlJc w:val="left"/>
      <w:pPr>
        <w:ind w:left="2655" w:hanging="720"/>
      </w:pPr>
      <w:rPr>
        <w:rFonts w:ascii="Times New Roman" w:hAnsi="Times New Roman" w:hint="default"/>
        <w:sz w:val="28"/>
      </w:rPr>
    </w:lvl>
    <w:lvl w:ilvl="4">
      <w:start w:val="1"/>
      <w:numFmt w:val="decimal"/>
      <w:lvlText w:val="%1.%2.%3.%4.%5."/>
      <w:lvlJc w:val="left"/>
      <w:pPr>
        <w:ind w:left="3660" w:hanging="1080"/>
      </w:pPr>
      <w:rPr>
        <w:rFonts w:ascii="Times New Roman" w:hAnsi="Times New Roman" w:hint="default"/>
        <w:sz w:val="28"/>
      </w:rPr>
    </w:lvl>
    <w:lvl w:ilvl="5">
      <w:start w:val="1"/>
      <w:numFmt w:val="decimal"/>
      <w:lvlText w:val="%1.%2.%3.%4.%5.%6."/>
      <w:lvlJc w:val="left"/>
      <w:pPr>
        <w:ind w:left="4305" w:hanging="1080"/>
      </w:pPr>
      <w:rPr>
        <w:rFonts w:ascii="Times New Roman" w:hAnsi="Times New Roman" w:hint="default"/>
        <w:sz w:val="28"/>
      </w:rPr>
    </w:lvl>
    <w:lvl w:ilvl="6">
      <w:start w:val="1"/>
      <w:numFmt w:val="decimal"/>
      <w:lvlText w:val="%1.%2.%3.%4.%5.%6.%7."/>
      <w:lvlJc w:val="left"/>
      <w:pPr>
        <w:ind w:left="5310" w:hanging="1440"/>
      </w:pPr>
      <w:rPr>
        <w:rFonts w:ascii="Times New Roman" w:hAnsi="Times New Roman" w:hint="default"/>
        <w:sz w:val="28"/>
      </w:rPr>
    </w:lvl>
    <w:lvl w:ilvl="7">
      <w:start w:val="1"/>
      <w:numFmt w:val="decimal"/>
      <w:lvlText w:val="%1.%2.%3.%4.%5.%6.%7.%8."/>
      <w:lvlJc w:val="left"/>
      <w:pPr>
        <w:ind w:left="5955" w:hanging="1440"/>
      </w:pPr>
      <w:rPr>
        <w:rFonts w:ascii="Times New Roman" w:hAnsi="Times New Roman" w:hint="default"/>
        <w:sz w:val="28"/>
      </w:rPr>
    </w:lvl>
    <w:lvl w:ilvl="8">
      <w:start w:val="1"/>
      <w:numFmt w:val="decimal"/>
      <w:lvlText w:val="%1.%2.%3.%4.%5.%6.%7.%8.%9."/>
      <w:lvlJc w:val="left"/>
      <w:pPr>
        <w:ind w:left="6960" w:hanging="1800"/>
      </w:pPr>
      <w:rPr>
        <w:rFonts w:ascii="Times New Roman" w:hAnsi="Times New Roman" w:hint="default"/>
        <w:sz w:val="28"/>
      </w:rPr>
    </w:lvl>
  </w:abstractNum>
  <w:abstractNum w:abstractNumId="30">
    <w:nsid w:val="5A0F2C24"/>
    <w:multiLevelType w:val="multilevel"/>
    <w:tmpl w:val="3AE61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5AA774EB"/>
    <w:multiLevelType w:val="multilevel"/>
    <w:tmpl w:val="646E3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5B9416A7"/>
    <w:multiLevelType w:val="hybridMultilevel"/>
    <w:tmpl w:val="58C03C2E"/>
    <w:lvl w:ilvl="0" w:tplc="B3F671E8">
      <w:start w:val="1"/>
      <w:numFmt w:val="bullet"/>
      <w:lvlText w:val="-"/>
      <w:lvlJc w:val="left"/>
      <w:pPr>
        <w:ind w:left="660" w:hanging="360"/>
      </w:pPr>
      <w:rPr>
        <w:rFonts w:ascii="Times New Roman" w:eastAsia="Times New Roman" w:hAnsi="Times New Roman" w:cs="Times New Roman"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33">
    <w:nsid w:val="5C3C40E9"/>
    <w:multiLevelType w:val="hybridMultilevel"/>
    <w:tmpl w:val="1A30F014"/>
    <w:lvl w:ilvl="0" w:tplc="8B3C11A4">
      <w:start w:val="5"/>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F2D1765"/>
    <w:multiLevelType w:val="multilevel"/>
    <w:tmpl w:val="58923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1D0359E"/>
    <w:multiLevelType w:val="multilevel"/>
    <w:tmpl w:val="7C00A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68C06CB6"/>
    <w:multiLevelType w:val="multilevel"/>
    <w:tmpl w:val="AEAC67B0"/>
    <w:lvl w:ilvl="0">
      <w:start w:val="1"/>
      <w:numFmt w:val="decimal"/>
      <w:lvlText w:val="%1."/>
      <w:lvlJc w:val="left"/>
      <w:pPr>
        <w:ind w:left="450" w:hanging="450"/>
      </w:pPr>
      <w:rPr>
        <w:rFonts w:ascii="Times New Roman" w:hAnsi="Times New Roman" w:hint="default"/>
        <w:sz w:val="28"/>
      </w:rPr>
    </w:lvl>
    <w:lvl w:ilvl="1">
      <w:start w:val="3"/>
      <w:numFmt w:val="decimal"/>
      <w:lvlText w:val="%1.%2."/>
      <w:lvlJc w:val="left"/>
      <w:pPr>
        <w:ind w:left="450" w:hanging="450"/>
      </w:pPr>
      <w:rPr>
        <w:rFonts w:ascii="Times New Roman" w:hAnsi="Times New Roman" w:hint="default"/>
        <w:sz w:val="28"/>
      </w:rPr>
    </w:lvl>
    <w:lvl w:ilvl="2">
      <w:start w:val="1"/>
      <w:numFmt w:val="decimal"/>
      <w:lvlText w:val="%1.%2.%3."/>
      <w:lvlJc w:val="left"/>
      <w:pPr>
        <w:ind w:left="720" w:hanging="720"/>
      </w:pPr>
      <w:rPr>
        <w:rFonts w:ascii="Times New Roman" w:hAnsi="Times New Roman" w:hint="default"/>
        <w:sz w:val="28"/>
      </w:rPr>
    </w:lvl>
    <w:lvl w:ilvl="3">
      <w:start w:val="1"/>
      <w:numFmt w:val="decimal"/>
      <w:lvlText w:val="%1.%2.%3.%4."/>
      <w:lvlJc w:val="left"/>
      <w:pPr>
        <w:ind w:left="720" w:hanging="720"/>
      </w:pPr>
      <w:rPr>
        <w:rFonts w:ascii="Times New Roman" w:hAnsi="Times New Roman" w:hint="default"/>
        <w:sz w:val="28"/>
      </w:rPr>
    </w:lvl>
    <w:lvl w:ilvl="4">
      <w:start w:val="1"/>
      <w:numFmt w:val="decimal"/>
      <w:lvlText w:val="%1.%2.%3.%4.%5."/>
      <w:lvlJc w:val="left"/>
      <w:pPr>
        <w:ind w:left="1080" w:hanging="1080"/>
      </w:pPr>
      <w:rPr>
        <w:rFonts w:ascii="Times New Roman" w:hAnsi="Times New Roman" w:hint="default"/>
        <w:sz w:val="28"/>
      </w:rPr>
    </w:lvl>
    <w:lvl w:ilvl="5">
      <w:start w:val="1"/>
      <w:numFmt w:val="decimal"/>
      <w:lvlText w:val="%1.%2.%3.%4.%5.%6."/>
      <w:lvlJc w:val="left"/>
      <w:pPr>
        <w:ind w:left="1080" w:hanging="1080"/>
      </w:pPr>
      <w:rPr>
        <w:rFonts w:ascii="Times New Roman" w:hAnsi="Times New Roman" w:hint="default"/>
        <w:sz w:val="28"/>
      </w:rPr>
    </w:lvl>
    <w:lvl w:ilvl="6">
      <w:start w:val="1"/>
      <w:numFmt w:val="decimal"/>
      <w:lvlText w:val="%1.%2.%3.%4.%5.%6.%7."/>
      <w:lvlJc w:val="left"/>
      <w:pPr>
        <w:ind w:left="1440" w:hanging="1440"/>
      </w:pPr>
      <w:rPr>
        <w:rFonts w:ascii="Times New Roman" w:hAnsi="Times New Roman" w:hint="default"/>
        <w:sz w:val="28"/>
      </w:rPr>
    </w:lvl>
    <w:lvl w:ilvl="7">
      <w:start w:val="1"/>
      <w:numFmt w:val="decimal"/>
      <w:lvlText w:val="%1.%2.%3.%4.%5.%6.%7.%8."/>
      <w:lvlJc w:val="left"/>
      <w:pPr>
        <w:ind w:left="1440" w:hanging="1440"/>
      </w:pPr>
      <w:rPr>
        <w:rFonts w:ascii="Times New Roman" w:hAnsi="Times New Roman" w:hint="default"/>
        <w:sz w:val="28"/>
      </w:rPr>
    </w:lvl>
    <w:lvl w:ilvl="8">
      <w:start w:val="1"/>
      <w:numFmt w:val="decimal"/>
      <w:lvlText w:val="%1.%2.%3.%4.%5.%6.%7.%8.%9."/>
      <w:lvlJc w:val="left"/>
      <w:pPr>
        <w:ind w:left="1800" w:hanging="1800"/>
      </w:pPr>
      <w:rPr>
        <w:rFonts w:ascii="Times New Roman" w:hAnsi="Times New Roman" w:hint="default"/>
        <w:sz w:val="28"/>
      </w:rPr>
    </w:lvl>
  </w:abstractNum>
  <w:abstractNum w:abstractNumId="37">
    <w:nsid w:val="71C85035"/>
    <w:multiLevelType w:val="hybridMultilevel"/>
    <w:tmpl w:val="25D6DD9A"/>
    <w:lvl w:ilvl="0" w:tplc="970AE79E">
      <w:start w:val="1"/>
      <w:numFmt w:val="bullet"/>
      <w:lvlText w:val="-"/>
      <w:lvlJc w:val="left"/>
      <w:pPr>
        <w:ind w:left="1005" w:hanging="360"/>
      </w:pPr>
      <w:rPr>
        <w:rFonts w:ascii="Times New Roman" w:eastAsia="Times New Roman" w:hAnsi="Times New Roman" w:cs="Times New Roman"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38">
    <w:nsid w:val="73071D3E"/>
    <w:multiLevelType w:val="multilevel"/>
    <w:tmpl w:val="F2E26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972621E"/>
    <w:multiLevelType w:val="multilevel"/>
    <w:tmpl w:val="E2C08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9D2307C"/>
    <w:multiLevelType w:val="multilevel"/>
    <w:tmpl w:val="7632D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7BAF3169"/>
    <w:multiLevelType w:val="multilevel"/>
    <w:tmpl w:val="A9884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7DFF7176"/>
    <w:multiLevelType w:val="multilevel"/>
    <w:tmpl w:val="1FAEB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4"/>
  </w:num>
  <w:num w:numId="2">
    <w:abstractNumId w:val="10"/>
  </w:num>
  <w:num w:numId="3">
    <w:abstractNumId w:val="21"/>
  </w:num>
  <w:num w:numId="4">
    <w:abstractNumId w:val="30"/>
  </w:num>
  <w:num w:numId="5">
    <w:abstractNumId w:val="41"/>
  </w:num>
  <w:num w:numId="6">
    <w:abstractNumId w:val="31"/>
  </w:num>
  <w:num w:numId="7">
    <w:abstractNumId w:val="17"/>
  </w:num>
  <w:num w:numId="8">
    <w:abstractNumId w:val="2"/>
  </w:num>
  <w:num w:numId="9">
    <w:abstractNumId w:val="40"/>
  </w:num>
  <w:num w:numId="10">
    <w:abstractNumId w:val="42"/>
  </w:num>
  <w:num w:numId="11">
    <w:abstractNumId w:val="12"/>
  </w:num>
  <w:num w:numId="12">
    <w:abstractNumId w:val="23"/>
  </w:num>
  <w:num w:numId="13">
    <w:abstractNumId w:val="11"/>
  </w:num>
  <w:num w:numId="14">
    <w:abstractNumId w:val="35"/>
  </w:num>
  <w:num w:numId="15">
    <w:abstractNumId w:val="22"/>
  </w:num>
  <w:num w:numId="16">
    <w:abstractNumId w:val="15"/>
  </w:num>
  <w:num w:numId="17">
    <w:abstractNumId w:val="16"/>
  </w:num>
  <w:num w:numId="18">
    <w:abstractNumId w:val="18"/>
  </w:num>
  <w:num w:numId="19">
    <w:abstractNumId w:val="28"/>
  </w:num>
  <w:num w:numId="20">
    <w:abstractNumId w:val="1"/>
  </w:num>
  <w:num w:numId="21">
    <w:abstractNumId w:val="26"/>
  </w:num>
  <w:num w:numId="22">
    <w:abstractNumId w:val="9"/>
  </w:num>
  <w:num w:numId="23">
    <w:abstractNumId w:val="37"/>
  </w:num>
  <w:num w:numId="24">
    <w:abstractNumId w:val="19"/>
  </w:num>
  <w:num w:numId="25">
    <w:abstractNumId w:val="4"/>
  </w:num>
  <w:num w:numId="26">
    <w:abstractNumId w:val="32"/>
  </w:num>
  <w:num w:numId="27">
    <w:abstractNumId w:val="13"/>
  </w:num>
  <w:num w:numId="28">
    <w:abstractNumId w:val="25"/>
  </w:num>
  <w:num w:numId="29">
    <w:abstractNumId w:val="27"/>
  </w:num>
  <w:num w:numId="30">
    <w:abstractNumId w:val="24"/>
  </w:num>
  <w:num w:numId="31">
    <w:abstractNumId w:val="39"/>
  </w:num>
  <w:num w:numId="32">
    <w:abstractNumId w:val="38"/>
  </w:num>
  <w:num w:numId="33">
    <w:abstractNumId w:val="6"/>
  </w:num>
  <w:num w:numId="34">
    <w:abstractNumId w:val="3"/>
  </w:num>
  <w:num w:numId="35">
    <w:abstractNumId w:val="7"/>
  </w:num>
  <w:num w:numId="36">
    <w:abstractNumId w:val="29"/>
  </w:num>
  <w:num w:numId="37">
    <w:abstractNumId w:val="36"/>
  </w:num>
  <w:num w:numId="38">
    <w:abstractNumId w:val="34"/>
  </w:num>
  <w:num w:numId="39">
    <w:abstractNumId w:val="5"/>
  </w:num>
  <w:num w:numId="40">
    <w:abstractNumId w:val="0"/>
  </w:num>
  <w:num w:numId="41">
    <w:abstractNumId w:val="33"/>
  </w:num>
  <w:num w:numId="42">
    <w:abstractNumId w:val="8"/>
  </w:num>
  <w:num w:numId="4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7C5"/>
    <w:rsid w:val="0001427C"/>
    <w:rsid w:val="000A4A09"/>
    <w:rsid w:val="000E0DB1"/>
    <w:rsid w:val="00147170"/>
    <w:rsid w:val="001A1466"/>
    <w:rsid w:val="001B1A94"/>
    <w:rsid w:val="001E3CE5"/>
    <w:rsid w:val="00200934"/>
    <w:rsid w:val="00272929"/>
    <w:rsid w:val="002825F3"/>
    <w:rsid w:val="002B738E"/>
    <w:rsid w:val="002C4389"/>
    <w:rsid w:val="002D00D1"/>
    <w:rsid w:val="002E3620"/>
    <w:rsid w:val="002F233D"/>
    <w:rsid w:val="003134C7"/>
    <w:rsid w:val="00325A0C"/>
    <w:rsid w:val="00344C3C"/>
    <w:rsid w:val="00375691"/>
    <w:rsid w:val="003B7EF5"/>
    <w:rsid w:val="003E569D"/>
    <w:rsid w:val="003F2B31"/>
    <w:rsid w:val="003F2E0A"/>
    <w:rsid w:val="004441F4"/>
    <w:rsid w:val="00475252"/>
    <w:rsid w:val="004B0580"/>
    <w:rsid w:val="004B1B82"/>
    <w:rsid w:val="004B27EB"/>
    <w:rsid w:val="004D0EDE"/>
    <w:rsid w:val="00502380"/>
    <w:rsid w:val="00520576"/>
    <w:rsid w:val="0052530D"/>
    <w:rsid w:val="005410C3"/>
    <w:rsid w:val="005B28FC"/>
    <w:rsid w:val="005B2F29"/>
    <w:rsid w:val="005C0AA9"/>
    <w:rsid w:val="005E0C74"/>
    <w:rsid w:val="005E57D6"/>
    <w:rsid w:val="00616D0D"/>
    <w:rsid w:val="006306FD"/>
    <w:rsid w:val="00643D56"/>
    <w:rsid w:val="00650D0B"/>
    <w:rsid w:val="00674FE3"/>
    <w:rsid w:val="006C59AB"/>
    <w:rsid w:val="006D0946"/>
    <w:rsid w:val="006E1945"/>
    <w:rsid w:val="006E594D"/>
    <w:rsid w:val="006F4374"/>
    <w:rsid w:val="00700AAC"/>
    <w:rsid w:val="0070405C"/>
    <w:rsid w:val="00731A99"/>
    <w:rsid w:val="007447EE"/>
    <w:rsid w:val="0077271E"/>
    <w:rsid w:val="0077285E"/>
    <w:rsid w:val="007B01B8"/>
    <w:rsid w:val="007B49D7"/>
    <w:rsid w:val="007B4F5D"/>
    <w:rsid w:val="007C5221"/>
    <w:rsid w:val="008138F4"/>
    <w:rsid w:val="0082022C"/>
    <w:rsid w:val="008347C5"/>
    <w:rsid w:val="00835127"/>
    <w:rsid w:val="00875198"/>
    <w:rsid w:val="00894F4F"/>
    <w:rsid w:val="008C307D"/>
    <w:rsid w:val="00980AB3"/>
    <w:rsid w:val="00984FCE"/>
    <w:rsid w:val="009A7A46"/>
    <w:rsid w:val="009C723C"/>
    <w:rsid w:val="009E4800"/>
    <w:rsid w:val="009F5682"/>
    <w:rsid w:val="00A34790"/>
    <w:rsid w:val="00A615DC"/>
    <w:rsid w:val="00A740E7"/>
    <w:rsid w:val="00A76BA1"/>
    <w:rsid w:val="00A8250F"/>
    <w:rsid w:val="00AB3404"/>
    <w:rsid w:val="00AD46E0"/>
    <w:rsid w:val="00AE124E"/>
    <w:rsid w:val="00B1746E"/>
    <w:rsid w:val="00B26A9A"/>
    <w:rsid w:val="00B44EC9"/>
    <w:rsid w:val="00C012B6"/>
    <w:rsid w:val="00C14D49"/>
    <w:rsid w:val="00C74526"/>
    <w:rsid w:val="00C975F4"/>
    <w:rsid w:val="00CA03F8"/>
    <w:rsid w:val="00CB1E57"/>
    <w:rsid w:val="00CB3520"/>
    <w:rsid w:val="00D2043D"/>
    <w:rsid w:val="00D44000"/>
    <w:rsid w:val="00D50E07"/>
    <w:rsid w:val="00D529C0"/>
    <w:rsid w:val="00D54736"/>
    <w:rsid w:val="00DA11B1"/>
    <w:rsid w:val="00DE1F1E"/>
    <w:rsid w:val="00DE6B26"/>
    <w:rsid w:val="00E23064"/>
    <w:rsid w:val="00E24603"/>
    <w:rsid w:val="00E316FB"/>
    <w:rsid w:val="00E55904"/>
    <w:rsid w:val="00E6412B"/>
    <w:rsid w:val="00E762E6"/>
    <w:rsid w:val="00E87B45"/>
    <w:rsid w:val="00EA4DAF"/>
    <w:rsid w:val="00EB4724"/>
    <w:rsid w:val="00EB4B31"/>
    <w:rsid w:val="00EC0913"/>
    <w:rsid w:val="00EE296E"/>
    <w:rsid w:val="00F07B77"/>
    <w:rsid w:val="00F202BE"/>
    <w:rsid w:val="00F45583"/>
    <w:rsid w:val="00F658C2"/>
    <w:rsid w:val="00F6593E"/>
    <w:rsid w:val="00F672AF"/>
    <w:rsid w:val="00FA49C8"/>
    <w:rsid w:val="00FC0FA1"/>
    <w:rsid w:val="00FE110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7C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347C5"/>
    <w:pPr>
      <w:keepNext/>
      <w:jc w:val="both"/>
      <w:outlineLvl w:val="0"/>
    </w:pPr>
    <w:rPr>
      <w:rFonts w:ascii="VNI-Times" w:hAnsi="VNI-Times"/>
      <w:szCs w:val="20"/>
    </w:rPr>
  </w:style>
  <w:style w:type="paragraph" w:styleId="Heading2">
    <w:name w:val="heading 2"/>
    <w:basedOn w:val="Normal"/>
    <w:next w:val="Normal"/>
    <w:link w:val="Heading2Char"/>
    <w:uiPriority w:val="9"/>
    <w:semiHidden/>
    <w:unhideWhenUsed/>
    <w:qFormat/>
    <w:rsid w:val="00F4558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45583"/>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F45583"/>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47C5"/>
    <w:rPr>
      <w:rFonts w:ascii="VNI-Times" w:eastAsia="Times New Roman" w:hAnsi="VNI-Times" w:cs="Times New Roman"/>
      <w:sz w:val="24"/>
      <w:szCs w:val="20"/>
    </w:rPr>
  </w:style>
  <w:style w:type="paragraph" w:styleId="BalloonText">
    <w:name w:val="Balloon Text"/>
    <w:basedOn w:val="Normal"/>
    <w:link w:val="BalloonTextChar"/>
    <w:uiPriority w:val="99"/>
    <w:semiHidden/>
    <w:unhideWhenUsed/>
    <w:rsid w:val="008347C5"/>
    <w:rPr>
      <w:rFonts w:ascii="Tahoma" w:hAnsi="Tahoma" w:cs="Tahoma"/>
      <w:sz w:val="16"/>
      <w:szCs w:val="16"/>
    </w:rPr>
  </w:style>
  <w:style w:type="character" w:customStyle="1" w:styleId="BalloonTextChar">
    <w:name w:val="Balloon Text Char"/>
    <w:basedOn w:val="DefaultParagraphFont"/>
    <w:link w:val="BalloonText"/>
    <w:uiPriority w:val="99"/>
    <w:semiHidden/>
    <w:rsid w:val="008347C5"/>
    <w:rPr>
      <w:rFonts w:ascii="Tahoma" w:eastAsia="Times New Roman" w:hAnsi="Tahoma" w:cs="Tahoma"/>
      <w:sz w:val="16"/>
      <w:szCs w:val="16"/>
    </w:rPr>
  </w:style>
  <w:style w:type="character" w:styleId="Hyperlink">
    <w:name w:val="Hyperlink"/>
    <w:basedOn w:val="DefaultParagraphFont"/>
    <w:uiPriority w:val="99"/>
    <w:unhideWhenUsed/>
    <w:rsid w:val="008347C5"/>
    <w:rPr>
      <w:rFonts w:cs="Times New Roman"/>
      <w:color w:val="0000FF"/>
      <w:u w:val="single"/>
    </w:rPr>
  </w:style>
  <w:style w:type="paragraph" w:styleId="ListParagraph">
    <w:name w:val="List Paragraph"/>
    <w:basedOn w:val="Normal"/>
    <w:uiPriority w:val="34"/>
    <w:qFormat/>
    <w:rsid w:val="008347C5"/>
    <w:pPr>
      <w:ind w:left="720"/>
      <w:contextualSpacing/>
    </w:pPr>
  </w:style>
  <w:style w:type="paragraph" w:styleId="NormalWeb">
    <w:name w:val="Normal (Web)"/>
    <w:basedOn w:val="Normal"/>
    <w:unhideWhenUsed/>
    <w:rsid w:val="008347C5"/>
    <w:pPr>
      <w:spacing w:before="100" w:beforeAutospacing="1" w:after="100" w:afterAutospacing="1"/>
    </w:pPr>
  </w:style>
  <w:style w:type="character" w:styleId="Strong">
    <w:name w:val="Strong"/>
    <w:basedOn w:val="DefaultParagraphFont"/>
    <w:uiPriority w:val="22"/>
    <w:qFormat/>
    <w:rsid w:val="008347C5"/>
    <w:rPr>
      <w:b/>
      <w:bCs/>
    </w:rPr>
  </w:style>
  <w:style w:type="paragraph" w:customStyle="1" w:styleId="Default">
    <w:name w:val="Default"/>
    <w:rsid w:val="00700AAC"/>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475252"/>
    <w:pPr>
      <w:spacing w:after="0" w:line="240" w:lineRule="auto"/>
      <w:jc w:val="center"/>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semiHidden/>
    <w:rsid w:val="00F4558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F45583"/>
    <w:rPr>
      <w:rFonts w:asciiTheme="majorHAnsi" w:eastAsiaTheme="majorEastAsia" w:hAnsiTheme="majorHAnsi" w:cstheme="majorBidi"/>
      <w:b/>
      <w:bCs/>
      <w:color w:val="4F81BD" w:themeColor="accent1"/>
      <w:sz w:val="24"/>
      <w:szCs w:val="24"/>
    </w:rPr>
  </w:style>
  <w:style w:type="character" w:customStyle="1" w:styleId="Heading5Char">
    <w:name w:val="Heading 5 Char"/>
    <w:basedOn w:val="DefaultParagraphFont"/>
    <w:link w:val="Heading5"/>
    <w:uiPriority w:val="9"/>
    <w:semiHidden/>
    <w:rsid w:val="00F45583"/>
    <w:rPr>
      <w:rFonts w:asciiTheme="majorHAnsi" w:eastAsiaTheme="majorEastAsia" w:hAnsiTheme="majorHAnsi" w:cstheme="majorBidi"/>
      <w:color w:val="243F60" w:themeColor="accent1" w:themeShade="7F"/>
      <w:sz w:val="24"/>
      <w:szCs w:val="24"/>
    </w:rPr>
  </w:style>
  <w:style w:type="paragraph" w:styleId="Header">
    <w:name w:val="header"/>
    <w:basedOn w:val="Normal"/>
    <w:link w:val="HeaderChar"/>
    <w:uiPriority w:val="99"/>
    <w:unhideWhenUsed/>
    <w:rsid w:val="00DE6B26"/>
    <w:pPr>
      <w:tabs>
        <w:tab w:val="center" w:pos="4680"/>
        <w:tab w:val="right" w:pos="9360"/>
      </w:tabs>
    </w:pPr>
  </w:style>
  <w:style w:type="character" w:customStyle="1" w:styleId="HeaderChar">
    <w:name w:val="Header Char"/>
    <w:basedOn w:val="DefaultParagraphFont"/>
    <w:link w:val="Header"/>
    <w:uiPriority w:val="99"/>
    <w:rsid w:val="00DE6B2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E6B26"/>
    <w:pPr>
      <w:tabs>
        <w:tab w:val="center" w:pos="4680"/>
        <w:tab w:val="right" w:pos="9360"/>
      </w:tabs>
    </w:pPr>
  </w:style>
  <w:style w:type="character" w:customStyle="1" w:styleId="FooterChar">
    <w:name w:val="Footer Char"/>
    <w:basedOn w:val="DefaultParagraphFont"/>
    <w:link w:val="Footer"/>
    <w:uiPriority w:val="99"/>
    <w:rsid w:val="00DE6B26"/>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7C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347C5"/>
    <w:pPr>
      <w:keepNext/>
      <w:jc w:val="both"/>
      <w:outlineLvl w:val="0"/>
    </w:pPr>
    <w:rPr>
      <w:rFonts w:ascii="VNI-Times" w:hAnsi="VNI-Times"/>
      <w:szCs w:val="20"/>
    </w:rPr>
  </w:style>
  <w:style w:type="paragraph" w:styleId="Heading2">
    <w:name w:val="heading 2"/>
    <w:basedOn w:val="Normal"/>
    <w:next w:val="Normal"/>
    <w:link w:val="Heading2Char"/>
    <w:uiPriority w:val="9"/>
    <w:semiHidden/>
    <w:unhideWhenUsed/>
    <w:qFormat/>
    <w:rsid w:val="00F4558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45583"/>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F45583"/>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47C5"/>
    <w:rPr>
      <w:rFonts w:ascii="VNI-Times" w:eastAsia="Times New Roman" w:hAnsi="VNI-Times" w:cs="Times New Roman"/>
      <w:sz w:val="24"/>
      <w:szCs w:val="20"/>
    </w:rPr>
  </w:style>
  <w:style w:type="paragraph" w:styleId="BalloonText">
    <w:name w:val="Balloon Text"/>
    <w:basedOn w:val="Normal"/>
    <w:link w:val="BalloonTextChar"/>
    <w:uiPriority w:val="99"/>
    <w:semiHidden/>
    <w:unhideWhenUsed/>
    <w:rsid w:val="008347C5"/>
    <w:rPr>
      <w:rFonts w:ascii="Tahoma" w:hAnsi="Tahoma" w:cs="Tahoma"/>
      <w:sz w:val="16"/>
      <w:szCs w:val="16"/>
    </w:rPr>
  </w:style>
  <w:style w:type="character" w:customStyle="1" w:styleId="BalloonTextChar">
    <w:name w:val="Balloon Text Char"/>
    <w:basedOn w:val="DefaultParagraphFont"/>
    <w:link w:val="BalloonText"/>
    <w:uiPriority w:val="99"/>
    <w:semiHidden/>
    <w:rsid w:val="008347C5"/>
    <w:rPr>
      <w:rFonts w:ascii="Tahoma" w:eastAsia="Times New Roman" w:hAnsi="Tahoma" w:cs="Tahoma"/>
      <w:sz w:val="16"/>
      <w:szCs w:val="16"/>
    </w:rPr>
  </w:style>
  <w:style w:type="character" w:styleId="Hyperlink">
    <w:name w:val="Hyperlink"/>
    <w:basedOn w:val="DefaultParagraphFont"/>
    <w:uiPriority w:val="99"/>
    <w:unhideWhenUsed/>
    <w:rsid w:val="008347C5"/>
    <w:rPr>
      <w:rFonts w:cs="Times New Roman"/>
      <w:color w:val="0000FF"/>
      <w:u w:val="single"/>
    </w:rPr>
  </w:style>
  <w:style w:type="paragraph" w:styleId="ListParagraph">
    <w:name w:val="List Paragraph"/>
    <w:basedOn w:val="Normal"/>
    <w:uiPriority w:val="34"/>
    <w:qFormat/>
    <w:rsid w:val="008347C5"/>
    <w:pPr>
      <w:ind w:left="720"/>
      <w:contextualSpacing/>
    </w:pPr>
  </w:style>
  <w:style w:type="paragraph" w:styleId="NormalWeb">
    <w:name w:val="Normal (Web)"/>
    <w:basedOn w:val="Normal"/>
    <w:unhideWhenUsed/>
    <w:rsid w:val="008347C5"/>
    <w:pPr>
      <w:spacing w:before="100" w:beforeAutospacing="1" w:after="100" w:afterAutospacing="1"/>
    </w:pPr>
  </w:style>
  <w:style w:type="character" w:styleId="Strong">
    <w:name w:val="Strong"/>
    <w:basedOn w:val="DefaultParagraphFont"/>
    <w:uiPriority w:val="22"/>
    <w:qFormat/>
    <w:rsid w:val="008347C5"/>
    <w:rPr>
      <w:b/>
      <w:bCs/>
    </w:rPr>
  </w:style>
  <w:style w:type="paragraph" w:customStyle="1" w:styleId="Default">
    <w:name w:val="Default"/>
    <w:rsid w:val="00700AAC"/>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475252"/>
    <w:pPr>
      <w:spacing w:after="0" w:line="240" w:lineRule="auto"/>
      <w:jc w:val="center"/>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semiHidden/>
    <w:rsid w:val="00F4558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F45583"/>
    <w:rPr>
      <w:rFonts w:asciiTheme="majorHAnsi" w:eastAsiaTheme="majorEastAsia" w:hAnsiTheme="majorHAnsi" w:cstheme="majorBidi"/>
      <w:b/>
      <w:bCs/>
      <w:color w:val="4F81BD" w:themeColor="accent1"/>
      <w:sz w:val="24"/>
      <w:szCs w:val="24"/>
    </w:rPr>
  </w:style>
  <w:style w:type="character" w:customStyle="1" w:styleId="Heading5Char">
    <w:name w:val="Heading 5 Char"/>
    <w:basedOn w:val="DefaultParagraphFont"/>
    <w:link w:val="Heading5"/>
    <w:uiPriority w:val="9"/>
    <w:semiHidden/>
    <w:rsid w:val="00F45583"/>
    <w:rPr>
      <w:rFonts w:asciiTheme="majorHAnsi" w:eastAsiaTheme="majorEastAsia" w:hAnsiTheme="majorHAnsi" w:cstheme="majorBidi"/>
      <w:color w:val="243F60" w:themeColor="accent1" w:themeShade="7F"/>
      <w:sz w:val="24"/>
      <w:szCs w:val="24"/>
    </w:rPr>
  </w:style>
  <w:style w:type="paragraph" w:styleId="Header">
    <w:name w:val="header"/>
    <w:basedOn w:val="Normal"/>
    <w:link w:val="HeaderChar"/>
    <w:uiPriority w:val="99"/>
    <w:unhideWhenUsed/>
    <w:rsid w:val="00DE6B26"/>
    <w:pPr>
      <w:tabs>
        <w:tab w:val="center" w:pos="4680"/>
        <w:tab w:val="right" w:pos="9360"/>
      </w:tabs>
    </w:pPr>
  </w:style>
  <w:style w:type="character" w:customStyle="1" w:styleId="HeaderChar">
    <w:name w:val="Header Char"/>
    <w:basedOn w:val="DefaultParagraphFont"/>
    <w:link w:val="Header"/>
    <w:uiPriority w:val="99"/>
    <w:rsid w:val="00DE6B2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E6B26"/>
    <w:pPr>
      <w:tabs>
        <w:tab w:val="center" w:pos="4680"/>
        <w:tab w:val="right" w:pos="9360"/>
      </w:tabs>
    </w:pPr>
  </w:style>
  <w:style w:type="character" w:customStyle="1" w:styleId="FooterChar">
    <w:name w:val="Footer Char"/>
    <w:basedOn w:val="DefaultParagraphFont"/>
    <w:link w:val="Footer"/>
    <w:uiPriority w:val="99"/>
    <w:rsid w:val="00DE6B2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076376">
      <w:bodyDiv w:val="1"/>
      <w:marLeft w:val="0"/>
      <w:marRight w:val="0"/>
      <w:marTop w:val="0"/>
      <w:marBottom w:val="0"/>
      <w:divBdr>
        <w:top w:val="none" w:sz="0" w:space="0" w:color="auto"/>
        <w:left w:val="none" w:sz="0" w:space="0" w:color="auto"/>
        <w:bottom w:val="none" w:sz="0" w:space="0" w:color="auto"/>
        <w:right w:val="none" w:sz="0" w:space="0" w:color="auto"/>
      </w:divBdr>
    </w:div>
    <w:div w:id="269315782">
      <w:bodyDiv w:val="1"/>
      <w:marLeft w:val="0"/>
      <w:marRight w:val="0"/>
      <w:marTop w:val="0"/>
      <w:marBottom w:val="0"/>
      <w:divBdr>
        <w:top w:val="none" w:sz="0" w:space="0" w:color="auto"/>
        <w:left w:val="none" w:sz="0" w:space="0" w:color="auto"/>
        <w:bottom w:val="none" w:sz="0" w:space="0" w:color="auto"/>
        <w:right w:val="none" w:sz="0" w:space="0" w:color="auto"/>
      </w:divBdr>
    </w:div>
    <w:div w:id="283848810">
      <w:bodyDiv w:val="1"/>
      <w:marLeft w:val="0"/>
      <w:marRight w:val="0"/>
      <w:marTop w:val="0"/>
      <w:marBottom w:val="0"/>
      <w:divBdr>
        <w:top w:val="none" w:sz="0" w:space="0" w:color="auto"/>
        <w:left w:val="none" w:sz="0" w:space="0" w:color="auto"/>
        <w:bottom w:val="none" w:sz="0" w:space="0" w:color="auto"/>
        <w:right w:val="none" w:sz="0" w:space="0" w:color="auto"/>
      </w:divBdr>
    </w:div>
    <w:div w:id="467817673">
      <w:bodyDiv w:val="1"/>
      <w:marLeft w:val="0"/>
      <w:marRight w:val="0"/>
      <w:marTop w:val="0"/>
      <w:marBottom w:val="0"/>
      <w:divBdr>
        <w:top w:val="none" w:sz="0" w:space="0" w:color="auto"/>
        <w:left w:val="none" w:sz="0" w:space="0" w:color="auto"/>
        <w:bottom w:val="none" w:sz="0" w:space="0" w:color="auto"/>
        <w:right w:val="none" w:sz="0" w:space="0" w:color="auto"/>
      </w:divBdr>
    </w:div>
    <w:div w:id="817645181">
      <w:bodyDiv w:val="1"/>
      <w:marLeft w:val="0"/>
      <w:marRight w:val="0"/>
      <w:marTop w:val="0"/>
      <w:marBottom w:val="0"/>
      <w:divBdr>
        <w:top w:val="none" w:sz="0" w:space="0" w:color="auto"/>
        <w:left w:val="none" w:sz="0" w:space="0" w:color="auto"/>
        <w:bottom w:val="none" w:sz="0" w:space="0" w:color="auto"/>
        <w:right w:val="none" w:sz="0" w:space="0" w:color="auto"/>
      </w:divBdr>
    </w:div>
    <w:div w:id="1285499210">
      <w:bodyDiv w:val="1"/>
      <w:marLeft w:val="0"/>
      <w:marRight w:val="0"/>
      <w:marTop w:val="0"/>
      <w:marBottom w:val="0"/>
      <w:divBdr>
        <w:top w:val="none" w:sz="0" w:space="0" w:color="auto"/>
        <w:left w:val="none" w:sz="0" w:space="0" w:color="auto"/>
        <w:bottom w:val="none" w:sz="0" w:space="0" w:color="auto"/>
        <w:right w:val="none" w:sz="0" w:space="0" w:color="auto"/>
      </w:divBdr>
    </w:div>
    <w:div w:id="1817450922">
      <w:bodyDiv w:val="1"/>
      <w:marLeft w:val="0"/>
      <w:marRight w:val="0"/>
      <w:marTop w:val="0"/>
      <w:marBottom w:val="0"/>
      <w:divBdr>
        <w:top w:val="none" w:sz="0" w:space="0" w:color="auto"/>
        <w:left w:val="none" w:sz="0" w:space="0" w:color="auto"/>
        <w:bottom w:val="none" w:sz="0" w:space="0" w:color="auto"/>
        <w:right w:val="none" w:sz="0" w:space="0" w:color="auto"/>
      </w:divBdr>
    </w:div>
    <w:div w:id="1921327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FAE569-868E-4E3D-B91F-6515E495B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6</Pages>
  <Words>1750</Words>
  <Characters>9978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vienhoang</dc:creator>
  <cp:lastModifiedBy>MR</cp:lastModifiedBy>
  <cp:revision>4</cp:revision>
  <cp:lastPrinted>2023-02-13T03:38:00Z</cp:lastPrinted>
  <dcterms:created xsi:type="dcterms:W3CDTF">2023-02-10T08:14:00Z</dcterms:created>
  <dcterms:modified xsi:type="dcterms:W3CDTF">2023-03-08T09:15:00Z</dcterms:modified>
</cp:coreProperties>
</file>